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CB7" w:rsidRPr="009E5CB7" w:rsidRDefault="009E5CB7" w:rsidP="009E5C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CB7">
        <w:rPr>
          <w:rFonts w:ascii="Times New Roman" w:hAnsi="Times New Roman" w:cs="Times New Roman"/>
          <w:b/>
          <w:bCs/>
          <w:sz w:val="24"/>
          <w:szCs w:val="24"/>
        </w:rPr>
        <w:t xml:space="preserve">КАЗАХСКИЙ НАЦИОНАЛЬНЫЙ УНИВЕРСИТЕТ им. </w:t>
      </w:r>
      <w:proofErr w:type="spellStart"/>
      <w:r w:rsidRPr="009E5CB7">
        <w:rPr>
          <w:rFonts w:ascii="Times New Roman" w:hAnsi="Times New Roman" w:cs="Times New Roman"/>
          <w:b/>
          <w:bCs/>
          <w:sz w:val="24"/>
          <w:szCs w:val="24"/>
        </w:rPr>
        <w:t>аль-Фараби</w:t>
      </w:r>
      <w:proofErr w:type="spellEnd"/>
    </w:p>
    <w:p w:rsidR="009E5CB7" w:rsidRPr="009E5CB7" w:rsidRDefault="009E5CB7" w:rsidP="009E5C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5CB7" w:rsidRPr="009E5CB7" w:rsidRDefault="009E5CB7" w:rsidP="009E5C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CB7">
        <w:rPr>
          <w:rFonts w:ascii="Times New Roman" w:hAnsi="Times New Roman" w:cs="Times New Roman"/>
          <w:b/>
          <w:bCs/>
          <w:sz w:val="24"/>
          <w:szCs w:val="24"/>
        </w:rPr>
        <w:t>Факультет географии и природопользования</w:t>
      </w:r>
    </w:p>
    <w:p w:rsidR="009E5CB7" w:rsidRPr="009E5CB7" w:rsidRDefault="009E5CB7" w:rsidP="009E5C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5CB7" w:rsidRPr="009E5CB7" w:rsidRDefault="009E5CB7" w:rsidP="009E5C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E5CB7">
        <w:rPr>
          <w:rFonts w:ascii="Times New Roman" w:hAnsi="Times New Roman" w:cs="Times New Roman"/>
          <w:b/>
          <w:bCs/>
          <w:sz w:val="24"/>
          <w:szCs w:val="24"/>
        </w:rPr>
        <w:t>Кафедра географии</w:t>
      </w:r>
      <w:r w:rsidRPr="009E5CB7">
        <w:rPr>
          <w:rFonts w:ascii="Times New Roman" w:hAnsi="Times New Roman" w:cs="Times New Roman"/>
          <w:b/>
          <w:bCs/>
          <w:sz w:val="24"/>
          <w:szCs w:val="24"/>
          <w:lang w:val="kk-KZ"/>
        </w:rPr>
        <w:t>, землеустройства и кадастра</w:t>
      </w:r>
    </w:p>
    <w:p w:rsidR="009E5CB7" w:rsidRPr="009E5CB7" w:rsidRDefault="009E5CB7" w:rsidP="009E5C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E5CB7" w:rsidRPr="009E5CB7" w:rsidRDefault="009E5CB7" w:rsidP="009E5C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E5CB7" w:rsidRPr="009E5CB7" w:rsidRDefault="009E5CB7" w:rsidP="009E5C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E5CB7" w:rsidRPr="009E5CB7" w:rsidRDefault="009E5CB7" w:rsidP="009E5CB7">
      <w:pPr>
        <w:pStyle w:val="a3"/>
        <w:keepNext/>
        <w:tabs>
          <w:tab w:val="left" w:pos="-5387"/>
        </w:tabs>
        <w:jc w:val="center"/>
        <w:rPr>
          <w:b/>
        </w:rPr>
      </w:pPr>
      <w:r w:rsidRPr="009E5CB7">
        <w:rPr>
          <w:b/>
        </w:rPr>
        <w:t xml:space="preserve">                                                                       Утверждено</w:t>
      </w:r>
    </w:p>
    <w:p w:rsidR="009E5CB7" w:rsidRPr="009E5CB7" w:rsidRDefault="009E5CB7" w:rsidP="009E5CB7">
      <w:pPr>
        <w:pStyle w:val="a3"/>
        <w:keepNext/>
        <w:tabs>
          <w:tab w:val="left" w:pos="-5387"/>
        </w:tabs>
        <w:spacing w:line="360" w:lineRule="auto"/>
        <w:jc w:val="center"/>
      </w:pPr>
      <w:r w:rsidRPr="009E5CB7">
        <w:t xml:space="preserve">                                                                     на заседании Ученого  совета факультета</w:t>
      </w:r>
    </w:p>
    <w:p w:rsidR="009E5CB7" w:rsidRPr="009E5CB7" w:rsidRDefault="009E5CB7" w:rsidP="009E5CB7">
      <w:pPr>
        <w:pStyle w:val="a3"/>
        <w:keepNext/>
        <w:tabs>
          <w:tab w:val="left" w:pos="-5387"/>
        </w:tabs>
        <w:spacing w:line="360" w:lineRule="auto"/>
        <w:jc w:val="center"/>
      </w:pPr>
      <w:r w:rsidRPr="009E5CB7">
        <w:t xml:space="preserve">                                                                         </w:t>
      </w:r>
      <w:r w:rsidRPr="009E5CB7">
        <w:rPr>
          <w:lang w:val="kk-KZ"/>
        </w:rPr>
        <w:t>п</w:t>
      </w:r>
      <w:proofErr w:type="spellStart"/>
      <w:r w:rsidRPr="009E5CB7">
        <w:t>ротокол</w:t>
      </w:r>
      <w:proofErr w:type="spellEnd"/>
      <w:r w:rsidRPr="009E5CB7">
        <w:t xml:space="preserve"> №___ от ___</w:t>
      </w:r>
      <w:r w:rsidRPr="009E5CB7">
        <w:rPr>
          <w:lang w:val="kk-KZ"/>
        </w:rPr>
        <w:t xml:space="preserve"> «</w:t>
      </w:r>
      <w:r w:rsidRPr="009E5CB7">
        <w:t>________</w:t>
      </w:r>
      <w:r w:rsidRPr="009E5CB7">
        <w:rPr>
          <w:lang w:val="kk-KZ"/>
        </w:rPr>
        <w:t>»</w:t>
      </w:r>
      <w:r w:rsidRPr="009E5CB7">
        <w:t xml:space="preserve"> 201</w:t>
      </w:r>
      <w:r w:rsidR="00327F15">
        <w:t>5</w:t>
      </w:r>
      <w:r w:rsidRPr="009E5CB7">
        <w:t xml:space="preserve">  г.</w:t>
      </w:r>
    </w:p>
    <w:p w:rsidR="009E5CB7" w:rsidRPr="009E5CB7" w:rsidRDefault="009E5CB7" w:rsidP="009E5CB7">
      <w:pPr>
        <w:pStyle w:val="a3"/>
        <w:keepNext/>
        <w:tabs>
          <w:tab w:val="left" w:pos="-5387"/>
        </w:tabs>
        <w:spacing w:line="360" w:lineRule="auto"/>
        <w:jc w:val="center"/>
      </w:pPr>
      <w:r w:rsidRPr="009E5CB7">
        <w:t xml:space="preserve">                                                         Декан географического факультета</w:t>
      </w:r>
    </w:p>
    <w:p w:rsidR="009E5CB7" w:rsidRPr="009E5CB7" w:rsidRDefault="009E5CB7" w:rsidP="009E5CB7">
      <w:pPr>
        <w:pStyle w:val="a3"/>
        <w:keepNext/>
        <w:tabs>
          <w:tab w:val="left" w:pos="-5387"/>
        </w:tabs>
        <w:spacing w:line="360" w:lineRule="auto"/>
        <w:jc w:val="center"/>
      </w:pPr>
      <w:r w:rsidRPr="009E5CB7">
        <w:t xml:space="preserve">                                                                    ______________________ Сальников В.Г.</w:t>
      </w:r>
    </w:p>
    <w:p w:rsidR="009E5CB7" w:rsidRPr="009E5CB7" w:rsidRDefault="009E5CB7" w:rsidP="009E5C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5CB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9E5CB7" w:rsidRPr="009E5CB7" w:rsidRDefault="009E5CB7" w:rsidP="009E5CB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E5CB7" w:rsidRPr="009E5CB7" w:rsidRDefault="009E5CB7" w:rsidP="009E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5CB7" w:rsidRPr="009E5CB7" w:rsidRDefault="009E5CB7" w:rsidP="009E5CB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E5CB7">
        <w:rPr>
          <w:rFonts w:ascii="Times New Roman" w:hAnsi="Times New Roman" w:cs="Times New Roman"/>
          <w:i w:val="0"/>
          <w:sz w:val="24"/>
          <w:szCs w:val="24"/>
        </w:rPr>
        <w:t>СИЛЛАБУС</w:t>
      </w:r>
    </w:p>
    <w:p w:rsidR="009E5CB7" w:rsidRPr="009E5CB7" w:rsidRDefault="009E5CB7" w:rsidP="009E5C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5CB7" w:rsidRPr="009E5CB7" w:rsidRDefault="009E5CB7" w:rsidP="009E5CB7">
      <w:pPr>
        <w:pStyle w:val="1"/>
        <w:rPr>
          <w:b w:val="0"/>
          <w:sz w:val="24"/>
        </w:rPr>
      </w:pPr>
      <w:r w:rsidRPr="009E5CB7">
        <w:rPr>
          <w:b w:val="0"/>
          <w:sz w:val="24"/>
          <w:lang w:val="kk-KZ"/>
        </w:rPr>
        <w:t>п</w:t>
      </w:r>
      <w:r w:rsidRPr="009E5CB7">
        <w:rPr>
          <w:b w:val="0"/>
          <w:sz w:val="24"/>
        </w:rPr>
        <w:t xml:space="preserve">о </w:t>
      </w:r>
      <w:r w:rsidRPr="009E5CB7">
        <w:rPr>
          <w:b w:val="0"/>
          <w:sz w:val="24"/>
          <w:lang w:val="kk-KZ"/>
        </w:rPr>
        <w:t>элективной</w:t>
      </w:r>
      <w:r w:rsidRPr="009E5CB7">
        <w:rPr>
          <w:b w:val="0"/>
          <w:sz w:val="24"/>
        </w:rPr>
        <w:t xml:space="preserve"> дисциплине «Основы сельскохоз</w:t>
      </w:r>
      <w:r w:rsidR="00327F15">
        <w:rPr>
          <w:b w:val="0"/>
          <w:sz w:val="24"/>
        </w:rPr>
        <w:t>яйственного производства</w:t>
      </w:r>
      <w:r w:rsidRPr="009E5CB7">
        <w:rPr>
          <w:b w:val="0"/>
          <w:sz w:val="24"/>
        </w:rPr>
        <w:t>»</w:t>
      </w:r>
    </w:p>
    <w:p w:rsidR="009E5CB7" w:rsidRPr="009E5CB7" w:rsidRDefault="009E5CB7" w:rsidP="009E5C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5CB7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9E5CB7">
        <w:rPr>
          <w:rFonts w:ascii="Times New Roman" w:hAnsi="Times New Roman" w:cs="Times New Roman"/>
          <w:sz w:val="24"/>
          <w:szCs w:val="24"/>
        </w:rPr>
        <w:t xml:space="preserve"> курс, по специальности «</w:t>
      </w:r>
      <w:r w:rsidRPr="009E5CB7">
        <w:rPr>
          <w:rFonts w:ascii="Times New Roman" w:hAnsi="Times New Roman" w:cs="Times New Roman"/>
          <w:sz w:val="24"/>
          <w:szCs w:val="24"/>
          <w:lang w:val="kk-KZ"/>
        </w:rPr>
        <w:t>5В090300-Землеустройство»,</w:t>
      </w:r>
      <w:r w:rsidRPr="009E5C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CB7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9E5CB7">
        <w:rPr>
          <w:rFonts w:ascii="Times New Roman" w:hAnsi="Times New Roman" w:cs="Times New Roman"/>
          <w:sz w:val="24"/>
          <w:szCs w:val="24"/>
        </w:rPr>
        <w:t xml:space="preserve">/о, осенний семестр, </w:t>
      </w:r>
      <w:r w:rsidRPr="009E5CB7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9E5CB7">
        <w:rPr>
          <w:rFonts w:ascii="Times New Roman" w:hAnsi="Times New Roman" w:cs="Times New Roman"/>
          <w:sz w:val="24"/>
          <w:szCs w:val="24"/>
        </w:rPr>
        <w:t xml:space="preserve"> кредита</w:t>
      </w:r>
    </w:p>
    <w:p w:rsidR="009E5CB7" w:rsidRPr="009E5CB7" w:rsidRDefault="009E5CB7" w:rsidP="009E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5CB7" w:rsidRPr="009E5CB7" w:rsidRDefault="009E5CB7" w:rsidP="009E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5CB7" w:rsidRPr="009E5CB7" w:rsidRDefault="009E5CB7" w:rsidP="009E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5CB7" w:rsidRPr="009E5CB7" w:rsidRDefault="009E5CB7" w:rsidP="009E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5CB7" w:rsidRPr="009E5CB7" w:rsidRDefault="009E5CB7" w:rsidP="009E5CB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5CB7">
        <w:rPr>
          <w:rFonts w:ascii="Times New Roman" w:hAnsi="Times New Roman" w:cs="Times New Roman"/>
          <w:b/>
          <w:bCs/>
          <w:sz w:val="24"/>
          <w:szCs w:val="24"/>
        </w:rPr>
        <w:t xml:space="preserve">Ф.И.О. лектора: </w:t>
      </w:r>
      <w:r w:rsidRPr="009E5CB7">
        <w:rPr>
          <w:rFonts w:ascii="Times New Roman" w:hAnsi="Times New Roman" w:cs="Times New Roman"/>
          <w:sz w:val="24"/>
          <w:szCs w:val="24"/>
          <w:lang w:val="kk-KZ"/>
        </w:rPr>
        <w:t>Темирбеков Амангельды Тажиевич</w:t>
      </w:r>
    </w:p>
    <w:p w:rsidR="009E5CB7" w:rsidRPr="009E5CB7" w:rsidRDefault="009E5CB7" w:rsidP="009E5CB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E5CB7">
        <w:rPr>
          <w:rFonts w:ascii="Times New Roman" w:hAnsi="Times New Roman" w:cs="Times New Roman"/>
          <w:b/>
          <w:bCs/>
          <w:sz w:val="24"/>
          <w:szCs w:val="24"/>
        </w:rPr>
        <w:t xml:space="preserve">Телефон: </w:t>
      </w:r>
      <w:r w:rsidRPr="009E5CB7">
        <w:rPr>
          <w:rFonts w:ascii="Times New Roman" w:hAnsi="Times New Roman" w:cs="Times New Roman"/>
          <w:bCs/>
          <w:sz w:val="24"/>
          <w:szCs w:val="24"/>
        </w:rPr>
        <w:t>377-33-35 (1227)</w:t>
      </w:r>
    </w:p>
    <w:p w:rsidR="009E5CB7" w:rsidRPr="009E5CB7" w:rsidRDefault="009E5CB7" w:rsidP="009E5CB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E5CB7">
        <w:rPr>
          <w:rFonts w:ascii="Times New Roman" w:hAnsi="Times New Roman" w:cs="Times New Roman"/>
          <w:b/>
          <w:bCs/>
          <w:sz w:val="24"/>
          <w:szCs w:val="24"/>
        </w:rPr>
        <w:t>Каб</w:t>
      </w:r>
      <w:proofErr w:type="spellEnd"/>
      <w:r w:rsidRPr="009E5CB7">
        <w:rPr>
          <w:rFonts w:ascii="Times New Roman" w:hAnsi="Times New Roman" w:cs="Times New Roman"/>
          <w:b/>
          <w:bCs/>
          <w:sz w:val="24"/>
          <w:szCs w:val="24"/>
        </w:rPr>
        <w:t xml:space="preserve">.: </w:t>
      </w:r>
      <w:r w:rsidRPr="009E5CB7">
        <w:rPr>
          <w:rFonts w:ascii="Times New Roman" w:hAnsi="Times New Roman" w:cs="Times New Roman"/>
          <w:bCs/>
          <w:sz w:val="24"/>
          <w:szCs w:val="24"/>
        </w:rPr>
        <w:t>102</w:t>
      </w:r>
    </w:p>
    <w:p w:rsidR="009E5CB7" w:rsidRPr="009E5CB7" w:rsidRDefault="009E5CB7" w:rsidP="009E5C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5CB7" w:rsidRPr="009E5CB7" w:rsidRDefault="009E5CB7" w:rsidP="009E5CB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5CB7">
        <w:rPr>
          <w:rFonts w:ascii="Times New Roman" w:hAnsi="Times New Roman" w:cs="Times New Roman"/>
          <w:b/>
          <w:bCs/>
          <w:sz w:val="24"/>
          <w:szCs w:val="24"/>
        </w:rPr>
        <w:t>Ф.И.О. преподавателя (лаб</w:t>
      </w:r>
      <w:proofErr w:type="gramStart"/>
      <w:r w:rsidRPr="009E5CB7">
        <w:rPr>
          <w:rFonts w:ascii="Times New Roman" w:hAnsi="Times New Roman" w:cs="Times New Roman"/>
          <w:b/>
          <w:bCs/>
          <w:sz w:val="24"/>
          <w:szCs w:val="24"/>
        </w:rPr>
        <w:t>.з</w:t>
      </w:r>
      <w:proofErr w:type="gramEnd"/>
      <w:r w:rsidRPr="009E5CB7">
        <w:rPr>
          <w:rFonts w:ascii="Times New Roman" w:hAnsi="Times New Roman" w:cs="Times New Roman"/>
          <w:b/>
          <w:bCs/>
          <w:sz w:val="24"/>
          <w:szCs w:val="24"/>
        </w:rPr>
        <w:t>анятия):</w:t>
      </w:r>
      <w:r w:rsidRPr="009E5C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5CB7">
        <w:rPr>
          <w:rFonts w:ascii="Times New Roman" w:hAnsi="Times New Roman" w:cs="Times New Roman"/>
          <w:sz w:val="24"/>
          <w:szCs w:val="24"/>
          <w:lang w:val="kk-KZ"/>
        </w:rPr>
        <w:t>Темирбеков Амангельды Тажиевич</w:t>
      </w:r>
    </w:p>
    <w:p w:rsidR="009E5CB7" w:rsidRPr="009E5CB7" w:rsidRDefault="009E5CB7" w:rsidP="009E5CB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E5CB7">
        <w:rPr>
          <w:rFonts w:ascii="Times New Roman" w:hAnsi="Times New Roman" w:cs="Times New Roman"/>
          <w:b/>
          <w:bCs/>
          <w:sz w:val="24"/>
          <w:szCs w:val="24"/>
        </w:rPr>
        <w:t xml:space="preserve">Телефон: </w:t>
      </w:r>
      <w:r w:rsidRPr="009E5CB7">
        <w:rPr>
          <w:rFonts w:ascii="Times New Roman" w:hAnsi="Times New Roman" w:cs="Times New Roman"/>
          <w:bCs/>
          <w:sz w:val="24"/>
          <w:szCs w:val="24"/>
        </w:rPr>
        <w:t>377-33-35 (1227)</w:t>
      </w:r>
    </w:p>
    <w:p w:rsidR="009E5CB7" w:rsidRPr="009E5CB7" w:rsidRDefault="009E5CB7" w:rsidP="009E5CB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E5CB7">
        <w:rPr>
          <w:rFonts w:ascii="Times New Roman" w:hAnsi="Times New Roman" w:cs="Times New Roman"/>
          <w:b/>
          <w:bCs/>
          <w:sz w:val="24"/>
          <w:szCs w:val="24"/>
        </w:rPr>
        <w:t>Каб</w:t>
      </w:r>
      <w:proofErr w:type="spellEnd"/>
      <w:r w:rsidRPr="009E5CB7">
        <w:rPr>
          <w:rFonts w:ascii="Times New Roman" w:hAnsi="Times New Roman" w:cs="Times New Roman"/>
          <w:b/>
          <w:bCs/>
          <w:sz w:val="24"/>
          <w:szCs w:val="24"/>
        </w:rPr>
        <w:t xml:space="preserve">.: </w:t>
      </w:r>
      <w:r w:rsidRPr="009E5CB7">
        <w:rPr>
          <w:rFonts w:ascii="Times New Roman" w:hAnsi="Times New Roman" w:cs="Times New Roman"/>
          <w:bCs/>
          <w:sz w:val="24"/>
          <w:szCs w:val="24"/>
        </w:rPr>
        <w:t>102</w:t>
      </w:r>
    </w:p>
    <w:p w:rsidR="009E5CB7" w:rsidRPr="009E5CB7" w:rsidRDefault="009E5CB7" w:rsidP="009E5C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E5CB7" w:rsidRPr="009E5CB7" w:rsidRDefault="009E5CB7" w:rsidP="009E5C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E5CB7" w:rsidRPr="009E5CB7" w:rsidRDefault="009E5CB7" w:rsidP="009E5C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E5CB7">
        <w:rPr>
          <w:rFonts w:ascii="Times New Roman" w:hAnsi="Times New Roman" w:cs="Times New Roman"/>
          <w:b/>
          <w:bCs/>
          <w:sz w:val="24"/>
          <w:szCs w:val="24"/>
        </w:rPr>
        <w:t>Пререквизиты</w:t>
      </w:r>
      <w:proofErr w:type="spellEnd"/>
      <w:r w:rsidRPr="009E5CB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E5CB7">
        <w:rPr>
          <w:rFonts w:ascii="Times New Roman" w:hAnsi="Times New Roman" w:cs="Times New Roman"/>
          <w:bCs/>
          <w:sz w:val="24"/>
          <w:szCs w:val="24"/>
        </w:rPr>
        <w:t>Курс «</w:t>
      </w:r>
      <w:r w:rsidRPr="009E5CB7">
        <w:rPr>
          <w:rFonts w:ascii="Times New Roman" w:hAnsi="Times New Roman" w:cs="Times New Roman"/>
          <w:sz w:val="24"/>
          <w:szCs w:val="24"/>
        </w:rPr>
        <w:t>Основы сельскохозяйственного использования земель</w:t>
      </w:r>
      <w:r w:rsidRPr="009E5CB7">
        <w:rPr>
          <w:rFonts w:ascii="Times New Roman" w:hAnsi="Times New Roman" w:cs="Times New Roman"/>
          <w:bCs/>
          <w:sz w:val="24"/>
          <w:szCs w:val="24"/>
        </w:rPr>
        <w:t>» читается студентам первого курса, поэтому опирается на знания полученной от школьных курсов географии, биологии, физики и химии, а также географии почв с основами почвоведения.</w:t>
      </w:r>
    </w:p>
    <w:p w:rsidR="009E5CB7" w:rsidRPr="009E5CB7" w:rsidRDefault="009E5CB7" w:rsidP="009E5CB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E5CB7">
        <w:rPr>
          <w:rFonts w:ascii="Times New Roman" w:hAnsi="Times New Roman" w:cs="Times New Roman"/>
          <w:b/>
          <w:bCs/>
          <w:sz w:val="24"/>
          <w:szCs w:val="24"/>
        </w:rPr>
        <w:t>Постреквизиты</w:t>
      </w:r>
      <w:proofErr w:type="spellEnd"/>
      <w:r w:rsidRPr="009E5CB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E5CB7">
        <w:rPr>
          <w:rFonts w:ascii="Times New Roman" w:hAnsi="Times New Roman" w:cs="Times New Roman"/>
          <w:bCs/>
          <w:sz w:val="24"/>
          <w:szCs w:val="24"/>
        </w:rPr>
        <w:t>знания по данной дисциплине закладывает основы для изучения всех географических дисциплин, особенно – экономико-географических:</w:t>
      </w:r>
    </w:p>
    <w:p w:rsidR="009E5CB7" w:rsidRPr="009E5CB7" w:rsidRDefault="009E5CB7" w:rsidP="009E5CB7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9E5CB7">
        <w:rPr>
          <w:rFonts w:ascii="Times New Roman" w:hAnsi="Times New Roman" w:cs="Times New Roman"/>
          <w:bCs/>
          <w:sz w:val="24"/>
          <w:szCs w:val="24"/>
        </w:rPr>
        <w:t>Экономическая и социальная география Казахстана.</w:t>
      </w:r>
    </w:p>
    <w:p w:rsidR="009E5CB7" w:rsidRPr="009E5CB7" w:rsidRDefault="009E5CB7" w:rsidP="009E5CB7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9E5CB7">
        <w:rPr>
          <w:rFonts w:ascii="Times New Roman" w:hAnsi="Times New Roman" w:cs="Times New Roman"/>
          <w:bCs/>
          <w:sz w:val="24"/>
          <w:szCs w:val="24"/>
        </w:rPr>
        <w:t>Экономическая, социальная и политическая география мира.</w:t>
      </w:r>
    </w:p>
    <w:p w:rsidR="009E5CB7" w:rsidRPr="009E5CB7" w:rsidRDefault="009E5CB7" w:rsidP="009E5CB7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9E5CB7">
        <w:rPr>
          <w:rFonts w:ascii="Times New Roman" w:hAnsi="Times New Roman" w:cs="Times New Roman"/>
          <w:bCs/>
          <w:sz w:val="24"/>
          <w:szCs w:val="24"/>
          <w:lang w:val="kk-KZ"/>
        </w:rPr>
        <w:t>Актуальные проблемы экономической, социальной и политической географии.</w:t>
      </w:r>
    </w:p>
    <w:p w:rsidR="009E5CB7" w:rsidRPr="009E5CB7" w:rsidRDefault="009E5CB7" w:rsidP="009E5CB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E5CB7" w:rsidRPr="009E5CB7" w:rsidRDefault="009E5CB7" w:rsidP="009E5CB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E5CB7" w:rsidRPr="009E5CB7" w:rsidRDefault="009E5CB7" w:rsidP="009E5CB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E5CB7" w:rsidRPr="00327F15" w:rsidRDefault="009E5CB7" w:rsidP="009E5C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CB7">
        <w:rPr>
          <w:rFonts w:ascii="Times New Roman" w:hAnsi="Times New Roman" w:cs="Times New Roman"/>
          <w:b/>
          <w:sz w:val="24"/>
          <w:szCs w:val="24"/>
          <w:lang w:val="kk-KZ"/>
        </w:rPr>
        <w:t>Алматы 201</w:t>
      </w:r>
      <w:r w:rsidR="00327F15">
        <w:rPr>
          <w:rFonts w:ascii="Times New Roman" w:hAnsi="Times New Roman" w:cs="Times New Roman"/>
          <w:b/>
          <w:sz w:val="24"/>
          <w:szCs w:val="24"/>
        </w:rPr>
        <w:t>5</w:t>
      </w:r>
    </w:p>
    <w:p w:rsidR="009E5CB7" w:rsidRPr="009E5CB7" w:rsidRDefault="009E5CB7" w:rsidP="009E5CB7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9E5CB7" w:rsidRPr="009E5CB7" w:rsidRDefault="009E5CB7" w:rsidP="009E5CB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5CB7">
        <w:rPr>
          <w:rFonts w:ascii="Times New Roman" w:hAnsi="Times New Roman" w:cs="Times New Roman"/>
          <w:b/>
          <w:bCs/>
          <w:sz w:val="24"/>
          <w:szCs w:val="24"/>
        </w:rPr>
        <w:t xml:space="preserve">Цели преподавания курса – </w:t>
      </w:r>
      <w:r w:rsidRPr="009E5CB7">
        <w:rPr>
          <w:rFonts w:ascii="Times New Roman" w:hAnsi="Times New Roman" w:cs="Times New Roman"/>
          <w:bCs/>
          <w:sz w:val="24"/>
          <w:szCs w:val="24"/>
        </w:rPr>
        <w:t>ознакомить</w:t>
      </w:r>
      <w:r w:rsidRPr="009E5C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5CB7">
        <w:rPr>
          <w:rFonts w:ascii="Times New Roman" w:hAnsi="Times New Roman" w:cs="Times New Roman"/>
          <w:bCs/>
          <w:sz w:val="24"/>
          <w:szCs w:val="24"/>
        </w:rPr>
        <w:t>студентов с системой</w:t>
      </w:r>
      <w:r w:rsidRPr="009E5C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5CB7">
        <w:rPr>
          <w:rFonts w:ascii="Times New Roman" w:hAnsi="Times New Roman" w:cs="Times New Roman"/>
          <w:bCs/>
          <w:sz w:val="24"/>
          <w:szCs w:val="24"/>
        </w:rPr>
        <w:t>понятий и основами сельскохозяйственного производства в системе территориальной организации национальной экономики.</w:t>
      </w:r>
    </w:p>
    <w:p w:rsidR="009E5CB7" w:rsidRPr="009E5CB7" w:rsidRDefault="009E5CB7" w:rsidP="009E5CB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5CB7">
        <w:rPr>
          <w:rFonts w:ascii="Times New Roman" w:hAnsi="Times New Roman" w:cs="Times New Roman"/>
          <w:bCs/>
          <w:sz w:val="24"/>
          <w:szCs w:val="24"/>
        </w:rPr>
        <w:t>Глубокое проникновение в сложные вопросы географии сельского хозяйства, а также экономической и социальной географии в целом, невозможно без должного понимания основных тенденции современного технического прогресса, без знания основ технологии и организации важнейших отраслей производства и их научных основ и технического уровня.</w:t>
      </w:r>
    </w:p>
    <w:p w:rsidR="009E5CB7" w:rsidRPr="009E5CB7" w:rsidRDefault="009E5CB7" w:rsidP="009E5CB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5CB7">
        <w:rPr>
          <w:rFonts w:ascii="Times New Roman" w:hAnsi="Times New Roman" w:cs="Times New Roman"/>
          <w:bCs/>
          <w:sz w:val="24"/>
          <w:szCs w:val="24"/>
        </w:rPr>
        <w:t>В этой связи важную роль приобретают принципы и методические приемы использования технико-экономических особенностей сельскохозяйственного производства, направленные на решение региональных проблем, определяющие рациональную территориальную организацию экономики, обуславливающее высокое качество жизни населения. При изучении данного курса особое внимание уделяется технико-экономическим основам отраслей сельскохозяйственного производства, сочетающим экономическую эффективность, экологическое равновесие со средой обитания.</w:t>
      </w:r>
    </w:p>
    <w:p w:rsidR="009E5CB7" w:rsidRPr="009E5CB7" w:rsidRDefault="009E5CB7" w:rsidP="009E5CB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5CB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E5CB7" w:rsidRPr="009E5CB7" w:rsidRDefault="009E5CB7" w:rsidP="009E5CB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E5CB7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Задачи изучения дисциплины:</w:t>
      </w:r>
    </w:p>
    <w:p w:rsidR="009E5CB7" w:rsidRPr="009E5CB7" w:rsidRDefault="009E5CB7" w:rsidP="009E5CB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E5CB7">
        <w:rPr>
          <w:rFonts w:ascii="Times New Roman" w:hAnsi="Times New Roman" w:cs="Times New Roman"/>
          <w:bCs/>
          <w:sz w:val="24"/>
          <w:szCs w:val="24"/>
          <w:lang w:val="kk-KZ"/>
        </w:rPr>
        <w:t>а) ознакомить студентов с основными формами территориальной организации сельскохозяйственного производства;</w:t>
      </w:r>
    </w:p>
    <w:p w:rsidR="009E5CB7" w:rsidRPr="009E5CB7" w:rsidRDefault="009E5CB7" w:rsidP="009E5CB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E5CB7">
        <w:rPr>
          <w:rFonts w:ascii="Times New Roman" w:hAnsi="Times New Roman" w:cs="Times New Roman"/>
          <w:bCs/>
          <w:sz w:val="24"/>
          <w:szCs w:val="24"/>
          <w:lang w:val="kk-KZ"/>
        </w:rPr>
        <w:t>б) с основами современных технологий ведущих видов деятельности (отраслей сельскохозяйственного производства);</w:t>
      </w:r>
    </w:p>
    <w:p w:rsidR="009E5CB7" w:rsidRPr="009E5CB7" w:rsidRDefault="009E5CB7" w:rsidP="009E5CB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E5CB7">
        <w:rPr>
          <w:rFonts w:ascii="Times New Roman" w:hAnsi="Times New Roman" w:cs="Times New Roman"/>
          <w:bCs/>
          <w:sz w:val="24"/>
          <w:szCs w:val="24"/>
          <w:lang w:val="kk-KZ"/>
        </w:rPr>
        <w:t>в) ознакомить студентов с состоянием данной научной проблемы в условиях глобализирующего мира;</w:t>
      </w:r>
    </w:p>
    <w:p w:rsidR="009E5CB7" w:rsidRPr="009E5CB7" w:rsidRDefault="009E5CB7" w:rsidP="009E5CB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E5CB7">
        <w:rPr>
          <w:rFonts w:ascii="Times New Roman" w:hAnsi="Times New Roman" w:cs="Times New Roman"/>
          <w:bCs/>
          <w:sz w:val="24"/>
          <w:szCs w:val="24"/>
          <w:lang w:val="kk-KZ"/>
        </w:rPr>
        <w:t>г) изучить взаимозависимости между технико-экономическими и пространственно-временными особенностями динамики размещения производства и расселения населения.</w:t>
      </w:r>
    </w:p>
    <w:p w:rsidR="009E5CB7" w:rsidRPr="009E5CB7" w:rsidRDefault="009E5CB7" w:rsidP="009E5CB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E5CB7" w:rsidRPr="009E5CB7" w:rsidRDefault="009E5CB7" w:rsidP="009E5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CB7">
        <w:rPr>
          <w:rFonts w:ascii="Times New Roman" w:hAnsi="Times New Roman" w:cs="Times New Roman"/>
          <w:b/>
          <w:bCs/>
          <w:sz w:val="24"/>
          <w:szCs w:val="24"/>
        </w:rPr>
        <w:t>Структура курса:</w:t>
      </w:r>
    </w:p>
    <w:tbl>
      <w:tblPr>
        <w:tblStyle w:val="a5"/>
        <w:tblW w:w="9658" w:type="dxa"/>
        <w:tblLook w:val="01E0"/>
      </w:tblPr>
      <w:tblGrid>
        <w:gridCol w:w="1011"/>
        <w:gridCol w:w="5095"/>
        <w:gridCol w:w="967"/>
        <w:gridCol w:w="2585"/>
      </w:tblGrid>
      <w:tr w:rsidR="009E5CB7" w:rsidRPr="009E5CB7" w:rsidTr="009B7E1C">
        <w:tc>
          <w:tcPr>
            <w:tcW w:w="1011" w:type="dxa"/>
          </w:tcPr>
          <w:p w:rsidR="009E5CB7" w:rsidRPr="009E5CB7" w:rsidRDefault="009E5CB7" w:rsidP="009E5C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 xml:space="preserve">Недели </w:t>
            </w:r>
          </w:p>
        </w:tc>
        <w:tc>
          <w:tcPr>
            <w:tcW w:w="5095" w:type="dxa"/>
          </w:tcPr>
          <w:p w:rsidR="009E5CB7" w:rsidRPr="009E5CB7" w:rsidRDefault="009E5CB7" w:rsidP="009E5C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967" w:type="dxa"/>
          </w:tcPr>
          <w:p w:rsidR="009E5CB7" w:rsidRPr="009E5CB7" w:rsidRDefault="009E5CB7" w:rsidP="009E5C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 xml:space="preserve">Часы </w:t>
            </w:r>
          </w:p>
        </w:tc>
        <w:tc>
          <w:tcPr>
            <w:tcW w:w="2585" w:type="dxa"/>
          </w:tcPr>
          <w:p w:rsidR="009E5CB7" w:rsidRPr="009E5CB7" w:rsidRDefault="009E5CB7" w:rsidP="009E5C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 xml:space="preserve">Темы СРС </w:t>
            </w:r>
          </w:p>
        </w:tc>
      </w:tr>
      <w:tr w:rsidR="009E5CB7" w:rsidRPr="009E5CB7" w:rsidTr="009B7E1C">
        <w:tc>
          <w:tcPr>
            <w:tcW w:w="1011" w:type="dxa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95" w:type="dxa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>Модуль 1. Структура сельскохозяйственного производства и основные технико-экономические показатели</w:t>
            </w:r>
          </w:p>
        </w:tc>
        <w:tc>
          <w:tcPr>
            <w:tcW w:w="967" w:type="dxa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9E5CB7" w:rsidRPr="009E5CB7" w:rsidRDefault="009E5CB7" w:rsidP="009E5CB7">
            <w:pPr>
              <w:rPr>
                <w:bCs/>
                <w:sz w:val="24"/>
                <w:szCs w:val="24"/>
              </w:rPr>
            </w:pPr>
          </w:p>
        </w:tc>
      </w:tr>
      <w:tr w:rsidR="009E5CB7" w:rsidRPr="009E5CB7" w:rsidTr="009B7E1C">
        <w:tc>
          <w:tcPr>
            <w:tcW w:w="1011" w:type="dxa"/>
            <w:vMerge w:val="restart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095" w:type="dxa"/>
          </w:tcPr>
          <w:p w:rsidR="009E5CB7" w:rsidRPr="009E5CB7" w:rsidRDefault="009E5CB7" w:rsidP="009E5CB7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>Лекция № 1.</w:t>
            </w:r>
          </w:p>
          <w:p w:rsidR="009E5CB7" w:rsidRPr="009E5CB7" w:rsidRDefault="009E5CB7" w:rsidP="00327F15">
            <w:pPr>
              <w:rPr>
                <w:bCs/>
                <w:sz w:val="24"/>
                <w:szCs w:val="24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 xml:space="preserve">Тема: </w:t>
            </w:r>
            <w:r w:rsidRPr="009E5CB7">
              <w:rPr>
                <w:bCs/>
                <w:sz w:val="24"/>
                <w:szCs w:val="24"/>
                <w:lang w:val="kk-KZ"/>
              </w:rPr>
              <w:t>Введение. Предмет, основные разделы и задачи курса «</w:t>
            </w:r>
            <w:r w:rsidRPr="009E5CB7">
              <w:rPr>
                <w:sz w:val="24"/>
                <w:szCs w:val="24"/>
              </w:rPr>
              <w:t xml:space="preserve">Основы сельскохозяйственного </w:t>
            </w:r>
            <w:r w:rsidR="00327F15">
              <w:rPr>
                <w:sz w:val="24"/>
                <w:szCs w:val="24"/>
              </w:rPr>
              <w:t>производства</w:t>
            </w:r>
            <w:r w:rsidRPr="009E5CB7">
              <w:rPr>
                <w:bCs/>
                <w:sz w:val="24"/>
                <w:szCs w:val="24"/>
                <w:lang w:val="kk-KZ"/>
              </w:rPr>
              <w:t>»</w:t>
            </w:r>
            <w:r w:rsidRPr="009E5CB7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67" w:type="dxa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85" w:type="dxa"/>
          </w:tcPr>
          <w:p w:rsidR="009E5CB7" w:rsidRPr="009E5CB7" w:rsidRDefault="009E5CB7" w:rsidP="009E5CB7">
            <w:pPr>
              <w:rPr>
                <w:bCs/>
                <w:sz w:val="24"/>
                <w:szCs w:val="24"/>
              </w:rPr>
            </w:pPr>
          </w:p>
        </w:tc>
      </w:tr>
      <w:tr w:rsidR="009E5CB7" w:rsidRPr="009E5CB7" w:rsidTr="009B7E1C">
        <w:tc>
          <w:tcPr>
            <w:tcW w:w="1011" w:type="dxa"/>
            <w:vMerge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95" w:type="dxa"/>
          </w:tcPr>
          <w:p w:rsidR="009E5CB7" w:rsidRPr="009E5CB7" w:rsidRDefault="009E5CB7" w:rsidP="009E5CB7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>Лабораторная работа № 1</w:t>
            </w:r>
            <w:r w:rsidRPr="009E5CB7">
              <w:rPr>
                <w:b/>
                <w:bCs/>
                <w:sz w:val="24"/>
                <w:szCs w:val="24"/>
              </w:rPr>
              <w:t>.</w:t>
            </w:r>
          </w:p>
          <w:p w:rsidR="009E5CB7" w:rsidRPr="009E5CB7" w:rsidRDefault="009E5CB7" w:rsidP="009E5CB7">
            <w:pPr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  <w:lang w:val="kk-KZ"/>
              </w:rPr>
              <w:t>Тема: Анализ эволюции структуры сельскохозяйственного производства в соответствии с требованиями национальных агентств по статистике.</w:t>
            </w:r>
          </w:p>
        </w:tc>
        <w:tc>
          <w:tcPr>
            <w:tcW w:w="967" w:type="dxa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9E5CB7" w:rsidRPr="009E5CB7" w:rsidRDefault="009E5CB7" w:rsidP="009E5CB7">
            <w:pPr>
              <w:rPr>
                <w:bCs/>
                <w:sz w:val="24"/>
                <w:szCs w:val="24"/>
              </w:rPr>
            </w:pPr>
          </w:p>
        </w:tc>
      </w:tr>
      <w:tr w:rsidR="009E5CB7" w:rsidRPr="009E5CB7" w:rsidTr="009B7E1C">
        <w:tc>
          <w:tcPr>
            <w:tcW w:w="1011" w:type="dxa"/>
            <w:vMerge w:val="restart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095" w:type="dxa"/>
          </w:tcPr>
          <w:p w:rsidR="009E5CB7" w:rsidRPr="009E5CB7" w:rsidRDefault="009E5CB7" w:rsidP="009E5CB7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>Лекция № 2.</w:t>
            </w:r>
          </w:p>
          <w:p w:rsidR="009E5CB7" w:rsidRPr="009E5CB7" w:rsidRDefault="009E5CB7" w:rsidP="009E5CB7">
            <w:pPr>
              <w:rPr>
                <w:bCs/>
                <w:sz w:val="24"/>
                <w:szCs w:val="24"/>
                <w:lang w:val="kk-KZ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 xml:space="preserve">Тема: </w:t>
            </w:r>
            <w:r w:rsidRPr="009E5CB7">
              <w:rPr>
                <w:bCs/>
                <w:sz w:val="24"/>
                <w:szCs w:val="24"/>
                <w:lang w:val="kk-KZ"/>
              </w:rPr>
              <w:t>Основы земледелия. Земледелие как наука. Развитие научных основ земледелия.</w:t>
            </w:r>
          </w:p>
        </w:tc>
        <w:tc>
          <w:tcPr>
            <w:tcW w:w="967" w:type="dxa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85" w:type="dxa"/>
            <w:vMerge w:val="restart"/>
          </w:tcPr>
          <w:p w:rsidR="009E5CB7" w:rsidRPr="009E5CB7" w:rsidRDefault="009E5CB7" w:rsidP="009E5CB7">
            <w:pPr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 xml:space="preserve">СРС-1. Почвы, их образование и характеристика. Выветривание. Факторы </w:t>
            </w:r>
            <w:r w:rsidRPr="009E5CB7">
              <w:rPr>
                <w:bCs/>
                <w:sz w:val="24"/>
                <w:szCs w:val="24"/>
              </w:rPr>
              <w:lastRenderedPageBreak/>
              <w:t>почвообразования.</w:t>
            </w:r>
          </w:p>
        </w:tc>
      </w:tr>
      <w:tr w:rsidR="009E5CB7" w:rsidRPr="009E5CB7" w:rsidTr="009B7E1C">
        <w:tc>
          <w:tcPr>
            <w:tcW w:w="1011" w:type="dxa"/>
            <w:vMerge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95" w:type="dxa"/>
          </w:tcPr>
          <w:p w:rsidR="009E5CB7" w:rsidRPr="009E5CB7" w:rsidRDefault="009E5CB7" w:rsidP="009E5CB7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>Лабораторная работа № 2</w:t>
            </w:r>
            <w:r w:rsidRPr="009E5CB7">
              <w:rPr>
                <w:b/>
                <w:bCs/>
                <w:sz w:val="24"/>
                <w:szCs w:val="24"/>
              </w:rPr>
              <w:t>.</w:t>
            </w:r>
          </w:p>
          <w:p w:rsidR="009E5CB7" w:rsidRPr="009E5CB7" w:rsidRDefault="009E5CB7" w:rsidP="009E5CB7">
            <w:pPr>
              <w:rPr>
                <w:bCs/>
                <w:sz w:val="24"/>
                <w:szCs w:val="24"/>
                <w:lang w:val="kk-KZ"/>
              </w:rPr>
            </w:pPr>
            <w:r w:rsidRPr="009E5CB7">
              <w:rPr>
                <w:bCs/>
                <w:sz w:val="24"/>
                <w:szCs w:val="24"/>
                <w:lang w:val="kk-KZ"/>
              </w:rPr>
              <w:t xml:space="preserve">Тема: Определение основных требований </w:t>
            </w:r>
            <w:r w:rsidRPr="009E5CB7">
              <w:rPr>
                <w:bCs/>
                <w:sz w:val="24"/>
                <w:szCs w:val="24"/>
                <w:lang w:val="kk-KZ"/>
              </w:rPr>
              <w:lastRenderedPageBreak/>
              <w:t>культурных растений к факторам жизни. Свет, тепло, вода, почвенных воздух, элементы питания растений.</w:t>
            </w:r>
          </w:p>
        </w:tc>
        <w:tc>
          <w:tcPr>
            <w:tcW w:w="967" w:type="dxa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585" w:type="dxa"/>
            <w:vMerge/>
          </w:tcPr>
          <w:p w:rsidR="009E5CB7" w:rsidRPr="009E5CB7" w:rsidRDefault="009E5CB7" w:rsidP="009E5CB7">
            <w:pPr>
              <w:rPr>
                <w:bCs/>
                <w:sz w:val="24"/>
                <w:szCs w:val="24"/>
              </w:rPr>
            </w:pPr>
          </w:p>
        </w:tc>
      </w:tr>
      <w:tr w:rsidR="009E5CB7" w:rsidRPr="009E5CB7" w:rsidTr="009B7E1C">
        <w:tc>
          <w:tcPr>
            <w:tcW w:w="1011" w:type="dxa"/>
            <w:vMerge w:val="restart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5095" w:type="dxa"/>
          </w:tcPr>
          <w:p w:rsidR="009E5CB7" w:rsidRPr="009E5CB7" w:rsidRDefault="009E5CB7" w:rsidP="009E5CB7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>Лекция № 3.</w:t>
            </w:r>
          </w:p>
          <w:p w:rsidR="009E5CB7" w:rsidRPr="009E5CB7" w:rsidRDefault="009E5CB7" w:rsidP="009E5CB7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 xml:space="preserve">Тема: </w:t>
            </w:r>
            <w:r w:rsidRPr="009E5CB7">
              <w:rPr>
                <w:bCs/>
                <w:sz w:val="24"/>
                <w:szCs w:val="24"/>
                <w:lang w:val="kk-KZ"/>
              </w:rPr>
              <w:t>Основные «законы» земледелия. Закон минимума, закон оптимума. Закон совокупного действия факторов жизни растений. Закон незаменимости и равнозначности факторов жизни растений.</w:t>
            </w:r>
          </w:p>
        </w:tc>
        <w:tc>
          <w:tcPr>
            <w:tcW w:w="967" w:type="dxa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85" w:type="dxa"/>
            <w:vMerge w:val="restart"/>
          </w:tcPr>
          <w:p w:rsidR="009E5CB7" w:rsidRPr="009E5CB7" w:rsidRDefault="009E5CB7" w:rsidP="009E5CB7">
            <w:pPr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 xml:space="preserve">СРС-2. Почвенная структура. Физические свойства почвы. Усадка почвы, набухание почвы, связанность почвы, спелость почвы, </w:t>
            </w:r>
            <w:proofErr w:type="spellStart"/>
            <w:r w:rsidRPr="009E5CB7">
              <w:rPr>
                <w:bCs/>
                <w:sz w:val="24"/>
                <w:szCs w:val="24"/>
              </w:rPr>
              <w:t>влагоемкость</w:t>
            </w:r>
            <w:proofErr w:type="spellEnd"/>
            <w:r w:rsidRPr="009E5CB7">
              <w:rPr>
                <w:bCs/>
                <w:sz w:val="24"/>
                <w:szCs w:val="24"/>
              </w:rPr>
              <w:t xml:space="preserve"> почвы.</w:t>
            </w:r>
          </w:p>
        </w:tc>
      </w:tr>
      <w:tr w:rsidR="009E5CB7" w:rsidRPr="009E5CB7" w:rsidTr="009B7E1C">
        <w:tc>
          <w:tcPr>
            <w:tcW w:w="1011" w:type="dxa"/>
            <w:vMerge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95" w:type="dxa"/>
          </w:tcPr>
          <w:p w:rsidR="009E5CB7" w:rsidRPr="009E5CB7" w:rsidRDefault="009E5CB7" w:rsidP="009E5CB7">
            <w:pPr>
              <w:rPr>
                <w:b/>
                <w:bCs/>
                <w:sz w:val="24"/>
                <w:szCs w:val="24"/>
                <w:lang w:val="kk-KZ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>Лабораторная работы № 3</w:t>
            </w:r>
          </w:p>
          <w:p w:rsidR="009E5CB7" w:rsidRPr="009E5CB7" w:rsidRDefault="009E5CB7" w:rsidP="009E5CB7">
            <w:pPr>
              <w:rPr>
                <w:bCs/>
                <w:sz w:val="24"/>
                <w:szCs w:val="24"/>
                <w:lang w:val="kk-KZ"/>
              </w:rPr>
            </w:pPr>
            <w:r w:rsidRPr="009E5CB7">
              <w:rPr>
                <w:bCs/>
                <w:sz w:val="24"/>
                <w:szCs w:val="24"/>
                <w:lang w:val="kk-KZ"/>
              </w:rPr>
              <w:t>Тема: Технико-экономические основы сельскохозяйственного производства.</w:t>
            </w:r>
          </w:p>
        </w:tc>
        <w:tc>
          <w:tcPr>
            <w:tcW w:w="967" w:type="dxa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85" w:type="dxa"/>
            <w:vMerge/>
          </w:tcPr>
          <w:p w:rsidR="009E5CB7" w:rsidRPr="009E5CB7" w:rsidRDefault="009E5CB7" w:rsidP="009E5CB7">
            <w:pPr>
              <w:rPr>
                <w:bCs/>
                <w:sz w:val="24"/>
                <w:szCs w:val="24"/>
              </w:rPr>
            </w:pPr>
          </w:p>
        </w:tc>
      </w:tr>
      <w:tr w:rsidR="009E5CB7" w:rsidRPr="009E5CB7" w:rsidTr="009B7E1C">
        <w:tc>
          <w:tcPr>
            <w:tcW w:w="1011" w:type="dxa"/>
            <w:vMerge w:val="restart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095" w:type="dxa"/>
          </w:tcPr>
          <w:p w:rsidR="009E5CB7" w:rsidRPr="009E5CB7" w:rsidRDefault="009E5CB7" w:rsidP="009E5CB7">
            <w:pPr>
              <w:rPr>
                <w:b/>
                <w:bCs/>
                <w:sz w:val="24"/>
                <w:szCs w:val="24"/>
                <w:lang w:val="kk-KZ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>Лекция № 4</w:t>
            </w:r>
          </w:p>
          <w:p w:rsidR="009E5CB7" w:rsidRPr="009E5CB7" w:rsidRDefault="009E5CB7" w:rsidP="009E5CB7">
            <w:pPr>
              <w:rPr>
                <w:bCs/>
                <w:sz w:val="24"/>
                <w:szCs w:val="24"/>
                <w:lang w:val="kk-KZ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 xml:space="preserve">Тема: </w:t>
            </w:r>
            <w:r w:rsidRPr="009E5CB7">
              <w:rPr>
                <w:bCs/>
                <w:sz w:val="24"/>
                <w:szCs w:val="24"/>
                <w:lang w:val="kk-KZ"/>
              </w:rPr>
              <w:t>Удобрения. Значение удобрении в повышении урожайности сельскохозяйственных культур. Минеральные удобрения: азотные, калийные и фосфоритные микроудобрения. Органические удобрения.</w:t>
            </w:r>
          </w:p>
        </w:tc>
        <w:tc>
          <w:tcPr>
            <w:tcW w:w="967" w:type="dxa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85" w:type="dxa"/>
            <w:vMerge w:val="restart"/>
          </w:tcPr>
          <w:p w:rsidR="009E5CB7" w:rsidRPr="009E5CB7" w:rsidRDefault="009E5CB7" w:rsidP="009E5CB7">
            <w:pPr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>СРС-3. Сельскохозяйственные мелиорации. Понятие об оросительных и осушительных системах. Агромелиорация.</w:t>
            </w:r>
          </w:p>
        </w:tc>
      </w:tr>
      <w:tr w:rsidR="009E5CB7" w:rsidRPr="009E5CB7" w:rsidTr="009B7E1C">
        <w:tc>
          <w:tcPr>
            <w:tcW w:w="1011" w:type="dxa"/>
            <w:vMerge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95" w:type="dxa"/>
          </w:tcPr>
          <w:p w:rsidR="009E5CB7" w:rsidRPr="009E5CB7" w:rsidRDefault="009E5CB7" w:rsidP="009E5CB7">
            <w:pPr>
              <w:rPr>
                <w:b/>
                <w:bCs/>
                <w:sz w:val="24"/>
                <w:szCs w:val="24"/>
                <w:lang w:val="kk-KZ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>Лабораторная работа № 4</w:t>
            </w:r>
          </w:p>
          <w:p w:rsidR="009E5CB7" w:rsidRPr="009E5CB7" w:rsidRDefault="009E5CB7" w:rsidP="009E5CB7">
            <w:pPr>
              <w:rPr>
                <w:bCs/>
                <w:sz w:val="24"/>
                <w:szCs w:val="24"/>
                <w:lang w:val="kk-KZ"/>
              </w:rPr>
            </w:pPr>
            <w:r w:rsidRPr="009E5CB7">
              <w:rPr>
                <w:bCs/>
                <w:sz w:val="24"/>
                <w:szCs w:val="24"/>
                <w:lang w:val="kk-KZ"/>
              </w:rPr>
              <w:t>Тема: Севообороты. Биологические и агротехнические основы применения севооборотов. Классификация севооборотов: полевые, кормовые, специальные. Виды оборотов: зернопаровые, зернопропашные, травопольные, плодосеменные, сидеральные севообороты.</w:t>
            </w:r>
          </w:p>
        </w:tc>
        <w:tc>
          <w:tcPr>
            <w:tcW w:w="967" w:type="dxa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85" w:type="dxa"/>
            <w:vMerge/>
          </w:tcPr>
          <w:p w:rsidR="009E5CB7" w:rsidRPr="009E5CB7" w:rsidRDefault="009E5CB7" w:rsidP="009E5CB7">
            <w:pPr>
              <w:rPr>
                <w:bCs/>
                <w:sz w:val="24"/>
                <w:szCs w:val="24"/>
              </w:rPr>
            </w:pPr>
          </w:p>
        </w:tc>
      </w:tr>
      <w:tr w:rsidR="009E5CB7" w:rsidRPr="009E5CB7" w:rsidTr="009B7E1C">
        <w:tc>
          <w:tcPr>
            <w:tcW w:w="1011" w:type="dxa"/>
            <w:vMerge w:val="restart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095" w:type="dxa"/>
          </w:tcPr>
          <w:p w:rsidR="009E5CB7" w:rsidRPr="009E5CB7" w:rsidRDefault="009E5CB7" w:rsidP="009E5CB7">
            <w:pPr>
              <w:rPr>
                <w:b/>
                <w:bCs/>
                <w:sz w:val="24"/>
                <w:szCs w:val="24"/>
                <w:lang w:val="kk-KZ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>Лекция № 5</w:t>
            </w:r>
          </w:p>
          <w:p w:rsidR="009E5CB7" w:rsidRPr="009E5CB7" w:rsidRDefault="009E5CB7" w:rsidP="009E5CB7">
            <w:pPr>
              <w:rPr>
                <w:bCs/>
                <w:sz w:val="24"/>
                <w:szCs w:val="24"/>
                <w:lang w:val="kk-KZ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 xml:space="preserve">Тема: </w:t>
            </w:r>
            <w:r w:rsidRPr="009E5CB7">
              <w:rPr>
                <w:bCs/>
                <w:sz w:val="24"/>
                <w:szCs w:val="24"/>
                <w:lang w:val="kk-KZ"/>
              </w:rPr>
              <w:t>Животноводство и кормопроизводство. Эволюция взаимосвязей растениеводства и животноводства.</w:t>
            </w:r>
          </w:p>
        </w:tc>
        <w:tc>
          <w:tcPr>
            <w:tcW w:w="967" w:type="dxa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85" w:type="dxa"/>
            <w:vMerge w:val="restart"/>
          </w:tcPr>
          <w:p w:rsidR="009E5CB7" w:rsidRPr="009E5CB7" w:rsidRDefault="009E5CB7" w:rsidP="009E5CB7">
            <w:pPr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>СРС-4. Системы земледелия. Особенности географического размещения систем земледелия по типам природной среды.</w:t>
            </w:r>
          </w:p>
        </w:tc>
      </w:tr>
      <w:tr w:rsidR="009E5CB7" w:rsidRPr="009E5CB7" w:rsidTr="009B7E1C">
        <w:tc>
          <w:tcPr>
            <w:tcW w:w="1011" w:type="dxa"/>
            <w:vMerge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95" w:type="dxa"/>
          </w:tcPr>
          <w:p w:rsidR="009E5CB7" w:rsidRPr="009E5CB7" w:rsidRDefault="009E5CB7" w:rsidP="009E5CB7">
            <w:pPr>
              <w:rPr>
                <w:b/>
                <w:bCs/>
                <w:sz w:val="24"/>
                <w:szCs w:val="24"/>
                <w:lang w:val="kk-KZ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>Лабораторная работа № 5</w:t>
            </w:r>
          </w:p>
          <w:p w:rsidR="009E5CB7" w:rsidRPr="009E5CB7" w:rsidRDefault="009E5CB7" w:rsidP="009E5CB7">
            <w:pPr>
              <w:rPr>
                <w:bCs/>
                <w:sz w:val="24"/>
                <w:szCs w:val="24"/>
                <w:lang w:val="kk-KZ"/>
              </w:rPr>
            </w:pPr>
            <w:r w:rsidRPr="009E5CB7">
              <w:rPr>
                <w:bCs/>
                <w:sz w:val="24"/>
                <w:szCs w:val="24"/>
                <w:lang w:val="kk-KZ"/>
              </w:rPr>
              <w:t>Тема: Состав кормовой базы животноводства. Растительные корма, животные корма, минеральные корма, корма промышленного производства.</w:t>
            </w:r>
          </w:p>
        </w:tc>
        <w:tc>
          <w:tcPr>
            <w:tcW w:w="967" w:type="dxa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85" w:type="dxa"/>
            <w:vMerge/>
          </w:tcPr>
          <w:p w:rsidR="009E5CB7" w:rsidRPr="009E5CB7" w:rsidRDefault="009E5CB7" w:rsidP="009E5CB7">
            <w:pPr>
              <w:rPr>
                <w:bCs/>
                <w:sz w:val="24"/>
                <w:szCs w:val="24"/>
              </w:rPr>
            </w:pPr>
          </w:p>
        </w:tc>
      </w:tr>
      <w:tr w:rsidR="009E5CB7" w:rsidRPr="009E5CB7" w:rsidTr="009B7E1C">
        <w:tc>
          <w:tcPr>
            <w:tcW w:w="1011" w:type="dxa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62" w:type="dxa"/>
            <w:gridSpan w:val="2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>Модуль 2. Современное состояние промышленных технологий ведущих отраслей промышленного производства.</w:t>
            </w:r>
          </w:p>
        </w:tc>
        <w:tc>
          <w:tcPr>
            <w:tcW w:w="2585" w:type="dxa"/>
          </w:tcPr>
          <w:p w:rsidR="009E5CB7" w:rsidRPr="009E5CB7" w:rsidRDefault="009E5CB7" w:rsidP="009E5CB7">
            <w:pPr>
              <w:rPr>
                <w:bCs/>
                <w:sz w:val="24"/>
                <w:szCs w:val="24"/>
              </w:rPr>
            </w:pPr>
          </w:p>
        </w:tc>
      </w:tr>
      <w:tr w:rsidR="009E5CB7" w:rsidRPr="009E5CB7" w:rsidTr="009B7E1C">
        <w:tc>
          <w:tcPr>
            <w:tcW w:w="1011" w:type="dxa"/>
            <w:vMerge w:val="restart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095" w:type="dxa"/>
          </w:tcPr>
          <w:p w:rsidR="009E5CB7" w:rsidRPr="009E5CB7" w:rsidRDefault="009E5CB7" w:rsidP="009E5CB7">
            <w:pPr>
              <w:rPr>
                <w:b/>
                <w:bCs/>
                <w:sz w:val="24"/>
                <w:szCs w:val="24"/>
                <w:lang w:val="kk-KZ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>Лекция № 6</w:t>
            </w:r>
          </w:p>
          <w:p w:rsidR="009E5CB7" w:rsidRPr="009E5CB7" w:rsidRDefault="009E5CB7" w:rsidP="009E5CB7">
            <w:pPr>
              <w:rPr>
                <w:bCs/>
                <w:sz w:val="24"/>
                <w:szCs w:val="24"/>
                <w:lang w:val="kk-KZ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 xml:space="preserve">Тема: </w:t>
            </w:r>
            <w:r w:rsidRPr="009E5CB7">
              <w:rPr>
                <w:bCs/>
                <w:sz w:val="24"/>
                <w:szCs w:val="24"/>
                <w:lang w:val="kk-KZ"/>
              </w:rPr>
              <w:t>Технико-экономические основы отраслей топливно-энергетического комплекса.</w:t>
            </w:r>
          </w:p>
        </w:tc>
        <w:tc>
          <w:tcPr>
            <w:tcW w:w="967" w:type="dxa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85" w:type="dxa"/>
          </w:tcPr>
          <w:p w:rsidR="009E5CB7" w:rsidRPr="009E5CB7" w:rsidRDefault="009E5CB7" w:rsidP="009E5CB7">
            <w:pPr>
              <w:rPr>
                <w:bCs/>
                <w:sz w:val="24"/>
                <w:szCs w:val="24"/>
              </w:rPr>
            </w:pPr>
          </w:p>
        </w:tc>
      </w:tr>
      <w:tr w:rsidR="009E5CB7" w:rsidRPr="009E5CB7" w:rsidTr="009B7E1C">
        <w:tc>
          <w:tcPr>
            <w:tcW w:w="1011" w:type="dxa"/>
            <w:vMerge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95" w:type="dxa"/>
          </w:tcPr>
          <w:p w:rsidR="009E5CB7" w:rsidRPr="009E5CB7" w:rsidRDefault="009E5CB7" w:rsidP="009E5CB7">
            <w:pPr>
              <w:rPr>
                <w:b/>
                <w:bCs/>
                <w:sz w:val="24"/>
                <w:szCs w:val="24"/>
                <w:lang w:val="kk-KZ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>Лабораторная работа № 6</w:t>
            </w:r>
          </w:p>
          <w:p w:rsidR="009E5CB7" w:rsidRPr="009E5CB7" w:rsidRDefault="009E5CB7" w:rsidP="009E5CB7">
            <w:pPr>
              <w:rPr>
                <w:bCs/>
                <w:sz w:val="24"/>
                <w:szCs w:val="24"/>
                <w:lang w:val="kk-KZ"/>
              </w:rPr>
            </w:pPr>
            <w:r w:rsidRPr="009E5CB7">
              <w:rPr>
                <w:bCs/>
                <w:sz w:val="24"/>
                <w:szCs w:val="24"/>
                <w:lang w:val="kk-KZ"/>
              </w:rPr>
              <w:t>Тема: Технико-экономические основы угольной и нефтегазовой промышленности.</w:t>
            </w:r>
          </w:p>
        </w:tc>
        <w:tc>
          <w:tcPr>
            <w:tcW w:w="967" w:type="dxa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9E5CB7" w:rsidRPr="009E5CB7" w:rsidRDefault="009E5CB7" w:rsidP="009E5CB7">
            <w:pPr>
              <w:rPr>
                <w:bCs/>
                <w:sz w:val="24"/>
                <w:szCs w:val="24"/>
              </w:rPr>
            </w:pPr>
          </w:p>
        </w:tc>
      </w:tr>
      <w:tr w:rsidR="009E5CB7" w:rsidRPr="009E5CB7" w:rsidTr="009B7E1C">
        <w:tc>
          <w:tcPr>
            <w:tcW w:w="1011" w:type="dxa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62" w:type="dxa"/>
            <w:gridSpan w:val="2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/>
                <w:bCs/>
                <w:sz w:val="24"/>
                <w:szCs w:val="24"/>
              </w:rPr>
              <w:t>Модуль 3. Концептуальные подходы к технико-экономическим основам в металлургии.</w:t>
            </w:r>
          </w:p>
        </w:tc>
        <w:tc>
          <w:tcPr>
            <w:tcW w:w="2585" w:type="dxa"/>
          </w:tcPr>
          <w:p w:rsidR="009E5CB7" w:rsidRPr="009E5CB7" w:rsidRDefault="009E5CB7" w:rsidP="009E5CB7">
            <w:pPr>
              <w:rPr>
                <w:bCs/>
                <w:sz w:val="24"/>
                <w:szCs w:val="24"/>
              </w:rPr>
            </w:pPr>
          </w:p>
        </w:tc>
      </w:tr>
      <w:tr w:rsidR="009E5CB7" w:rsidRPr="009E5CB7" w:rsidTr="009B7E1C">
        <w:tc>
          <w:tcPr>
            <w:tcW w:w="1011" w:type="dxa"/>
            <w:vMerge w:val="restart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>7-8</w:t>
            </w:r>
          </w:p>
        </w:tc>
        <w:tc>
          <w:tcPr>
            <w:tcW w:w="5095" w:type="dxa"/>
          </w:tcPr>
          <w:p w:rsidR="009E5CB7" w:rsidRPr="009E5CB7" w:rsidRDefault="009E5CB7" w:rsidP="009E5CB7">
            <w:pPr>
              <w:rPr>
                <w:b/>
                <w:bCs/>
                <w:sz w:val="24"/>
                <w:szCs w:val="24"/>
                <w:lang w:val="kk-KZ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>Лекция № 7-8</w:t>
            </w:r>
          </w:p>
          <w:p w:rsidR="009E5CB7" w:rsidRPr="009E5CB7" w:rsidRDefault="009E5CB7" w:rsidP="009E5CB7">
            <w:pPr>
              <w:rPr>
                <w:bCs/>
                <w:sz w:val="24"/>
                <w:szCs w:val="24"/>
                <w:lang w:val="kk-KZ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 xml:space="preserve">Тема: </w:t>
            </w:r>
            <w:r w:rsidRPr="009E5CB7">
              <w:rPr>
                <w:bCs/>
                <w:sz w:val="24"/>
                <w:szCs w:val="24"/>
                <w:lang w:val="kk-KZ"/>
              </w:rPr>
              <w:t>Технико-экономические основы перерабатывающей промышленности, проблемы размещения, инновационные подходы.</w:t>
            </w:r>
          </w:p>
        </w:tc>
        <w:tc>
          <w:tcPr>
            <w:tcW w:w="967" w:type="dxa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85" w:type="dxa"/>
            <w:vMerge w:val="restart"/>
          </w:tcPr>
          <w:p w:rsidR="009E5CB7" w:rsidRPr="009E5CB7" w:rsidRDefault="009E5CB7" w:rsidP="009E5CB7">
            <w:pPr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 xml:space="preserve">СРС-5. </w:t>
            </w:r>
            <w:r w:rsidRPr="009E5CB7">
              <w:rPr>
                <w:bCs/>
                <w:sz w:val="24"/>
                <w:szCs w:val="24"/>
                <w:lang w:val="kk-KZ"/>
              </w:rPr>
              <w:t xml:space="preserve">Технико-экономические основы перерабатывающей промышленности, проблемы </w:t>
            </w:r>
            <w:r w:rsidRPr="009E5CB7">
              <w:rPr>
                <w:bCs/>
                <w:sz w:val="24"/>
                <w:szCs w:val="24"/>
                <w:lang w:val="kk-KZ"/>
              </w:rPr>
              <w:lastRenderedPageBreak/>
              <w:t>размещения, инновационные подходы.</w:t>
            </w:r>
          </w:p>
        </w:tc>
      </w:tr>
      <w:tr w:rsidR="009E5CB7" w:rsidRPr="009E5CB7" w:rsidTr="009B7E1C">
        <w:tc>
          <w:tcPr>
            <w:tcW w:w="1011" w:type="dxa"/>
            <w:vMerge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95" w:type="dxa"/>
          </w:tcPr>
          <w:p w:rsidR="009E5CB7" w:rsidRPr="009E5CB7" w:rsidRDefault="009E5CB7" w:rsidP="009E5CB7">
            <w:pPr>
              <w:rPr>
                <w:b/>
                <w:bCs/>
                <w:sz w:val="24"/>
                <w:szCs w:val="24"/>
                <w:lang w:val="kk-KZ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>Лабораторная работа № 7-8</w:t>
            </w:r>
          </w:p>
          <w:p w:rsidR="009E5CB7" w:rsidRPr="009E5CB7" w:rsidRDefault="009E5CB7" w:rsidP="009E5CB7">
            <w:pPr>
              <w:rPr>
                <w:bCs/>
                <w:sz w:val="24"/>
                <w:szCs w:val="24"/>
                <w:lang w:val="kk-KZ"/>
              </w:rPr>
            </w:pPr>
            <w:r w:rsidRPr="009E5CB7">
              <w:rPr>
                <w:bCs/>
                <w:sz w:val="24"/>
                <w:szCs w:val="24"/>
                <w:lang w:val="kk-KZ"/>
              </w:rPr>
              <w:t>Тема: Традиционные и инновационные технологии получения черных металлов.</w:t>
            </w:r>
          </w:p>
        </w:tc>
        <w:tc>
          <w:tcPr>
            <w:tcW w:w="967" w:type="dxa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85" w:type="dxa"/>
            <w:vMerge/>
          </w:tcPr>
          <w:p w:rsidR="009E5CB7" w:rsidRPr="009E5CB7" w:rsidRDefault="009E5CB7" w:rsidP="009E5CB7">
            <w:pPr>
              <w:rPr>
                <w:bCs/>
                <w:sz w:val="24"/>
                <w:szCs w:val="24"/>
              </w:rPr>
            </w:pPr>
          </w:p>
        </w:tc>
      </w:tr>
      <w:tr w:rsidR="009E5CB7" w:rsidRPr="009E5CB7" w:rsidTr="009B7E1C">
        <w:tc>
          <w:tcPr>
            <w:tcW w:w="1011" w:type="dxa"/>
            <w:vMerge w:val="restart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lastRenderedPageBreak/>
              <w:t>9-10</w:t>
            </w:r>
          </w:p>
        </w:tc>
        <w:tc>
          <w:tcPr>
            <w:tcW w:w="5095" w:type="dxa"/>
          </w:tcPr>
          <w:p w:rsidR="009E5CB7" w:rsidRPr="009E5CB7" w:rsidRDefault="009E5CB7" w:rsidP="009E5CB7">
            <w:pPr>
              <w:rPr>
                <w:b/>
                <w:bCs/>
                <w:sz w:val="24"/>
                <w:szCs w:val="24"/>
                <w:lang w:val="kk-KZ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>Лекция № 9-10</w:t>
            </w:r>
          </w:p>
          <w:p w:rsidR="009E5CB7" w:rsidRPr="009E5CB7" w:rsidRDefault="009E5CB7" w:rsidP="009E5CB7">
            <w:pPr>
              <w:rPr>
                <w:bCs/>
                <w:sz w:val="24"/>
                <w:szCs w:val="24"/>
                <w:lang w:val="kk-KZ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 xml:space="preserve">Тема: </w:t>
            </w:r>
            <w:r w:rsidRPr="009E5CB7">
              <w:rPr>
                <w:bCs/>
                <w:sz w:val="24"/>
                <w:szCs w:val="24"/>
                <w:lang w:val="kk-KZ"/>
              </w:rPr>
              <w:t>Технико-экономические основы машиностроительного комплекса, проблемы размещения, инновационные подходы.</w:t>
            </w:r>
          </w:p>
        </w:tc>
        <w:tc>
          <w:tcPr>
            <w:tcW w:w="967" w:type="dxa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85" w:type="dxa"/>
          </w:tcPr>
          <w:p w:rsidR="009E5CB7" w:rsidRPr="009E5CB7" w:rsidRDefault="009E5CB7" w:rsidP="009E5CB7">
            <w:pPr>
              <w:rPr>
                <w:bCs/>
                <w:sz w:val="24"/>
                <w:szCs w:val="24"/>
              </w:rPr>
            </w:pPr>
          </w:p>
        </w:tc>
      </w:tr>
      <w:tr w:rsidR="009E5CB7" w:rsidRPr="009E5CB7" w:rsidTr="009B7E1C">
        <w:tc>
          <w:tcPr>
            <w:tcW w:w="1011" w:type="dxa"/>
            <w:vMerge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95" w:type="dxa"/>
          </w:tcPr>
          <w:p w:rsidR="009E5CB7" w:rsidRPr="009E5CB7" w:rsidRDefault="009E5CB7" w:rsidP="009E5CB7">
            <w:pPr>
              <w:rPr>
                <w:b/>
                <w:bCs/>
                <w:sz w:val="24"/>
                <w:szCs w:val="24"/>
                <w:lang w:val="kk-KZ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>Лабораторная работа № 9-10</w:t>
            </w:r>
          </w:p>
          <w:p w:rsidR="009E5CB7" w:rsidRPr="009E5CB7" w:rsidRDefault="009E5CB7" w:rsidP="009E5CB7">
            <w:pPr>
              <w:rPr>
                <w:bCs/>
                <w:sz w:val="24"/>
                <w:szCs w:val="24"/>
                <w:lang w:val="kk-KZ"/>
              </w:rPr>
            </w:pPr>
            <w:r w:rsidRPr="009E5CB7">
              <w:rPr>
                <w:bCs/>
                <w:sz w:val="24"/>
                <w:szCs w:val="24"/>
                <w:lang w:val="kk-KZ"/>
              </w:rPr>
              <w:t>Тема: Пути снижения антропогенного и техногенного воздействия на окружающую среду на предприятиях цветной металлургии.</w:t>
            </w:r>
          </w:p>
        </w:tc>
        <w:tc>
          <w:tcPr>
            <w:tcW w:w="967" w:type="dxa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85" w:type="dxa"/>
          </w:tcPr>
          <w:p w:rsidR="009E5CB7" w:rsidRPr="009E5CB7" w:rsidRDefault="009E5CB7" w:rsidP="009E5CB7">
            <w:pPr>
              <w:rPr>
                <w:bCs/>
                <w:sz w:val="24"/>
                <w:szCs w:val="24"/>
              </w:rPr>
            </w:pPr>
          </w:p>
        </w:tc>
      </w:tr>
      <w:tr w:rsidR="009E5CB7" w:rsidRPr="009E5CB7" w:rsidTr="009B7E1C">
        <w:tc>
          <w:tcPr>
            <w:tcW w:w="1011" w:type="dxa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62" w:type="dxa"/>
            <w:gridSpan w:val="2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>Модуль 4. Технико-экономические основы перерабатывающей промышленности, проблемы размещения, инновационные подходы.</w:t>
            </w:r>
          </w:p>
        </w:tc>
        <w:tc>
          <w:tcPr>
            <w:tcW w:w="2585" w:type="dxa"/>
          </w:tcPr>
          <w:p w:rsidR="009E5CB7" w:rsidRPr="009E5CB7" w:rsidRDefault="009E5CB7" w:rsidP="009E5CB7">
            <w:pPr>
              <w:rPr>
                <w:bCs/>
                <w:sz w:val="24"/>
                <w:szCs w:val="24"/>
              </w:rPr>
            </w:pPr>
          </w:p>
        </w:tc>
      </w:tr>
      <w:tr w:rsidR="009E5CB7" w:rsidRPr="009E5CB7" w:rsidTr="009B7E1C">
        <w:tc>
          <w:tcPr>
            <w:tcW w:w="1011" w:type="dxa"/>
            <w:vMerge w:val="restart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>11-12</w:t>
            </w:r>
          </w:p>
        </w:tc>
        <w:tc>
          <w:tcPr>
            <w:tcW w:w="5095" w:type="dxa"/>
          </w:tcPr>
          <w:p w:rsidR="009E5CB7" w:rsidRPr="009E5CB7" w:rsidRDefault="009E5CB7" w:rsidP="009E5CB7">
            <w:pPr>
              <w:rPr>
                <w:b/>
                <w:bCs/>
                <w:sz w:val="24"/>
                <w:szCs w:val="24"/>
                <w:lang w:val="kk-KZ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>Лекция № 11-12</w:t>
            </w:r>
          </w:p>
          <w:p w:rsidR="009E5CB7" w:rsidRPr="009E5CB7" w:rsidRDefault="009E5CB7" w:rsidP="009E5CB7">
            <w:pPr>
              <w:rPr>
                <w:bCs/>
                <w:sz w:val="24"/>
                <w:szCs w:val="24"/>
                <w:lang w:val="kk-KZ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 xml:space="preserve">Тема: </w:t>
            </w:r>
            <w:r w:rsidRPr="009E5CB7">
              <w:rPr>
                <w:bCs/>
                <w:sz w:val="24"/>
                <w:szCs w:val="24"/>
                <w:lang w:val="kk-KZ"/>
              </w:rPr>
              <w:t>Технико-экономические основы перерабатывающей промышленности, проблемы размещения, инновационные подходы.</w:t>
            </w:r>
          </w:p>
        </w:tc>
        <w:tc>
          <w:tcPr>
            <w:tcW w:w="967" w:type="dxa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85" w:type="dxa"/>
            <w:vMerge w:val="restart"/>
          </w:tcPr>
          <w:p w:rsidR="009E5CB7" w:rsidRPr="009E5CB7" w:rsidRDefault="009E5CB7" w:rsidP="009E5CB7">
            <w:pPr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 xml:space="preserve">СРС-6. </w:t>
            </w:r>
            <w:r w:rsidRPr="009E5CB7">
              <w:rPr>
                <w:bCs/>
                <w:sz w:val="24"/>
                <w:szCs w:val="24"/>
                <w:lang w:val="kk-KZ"/>
              </w:rPr>
              <w:t>Технико-экономические основы перерабатывающей промышленности, проблемы размещения, инновационные подходы.</w:t>
            </w:r>
          </w:p>
        </w:tc>
      </w:tr>
      <w:tr w:rsidR="009E5CB7" w:rsidRPr="009E5CB7" w:rsidTr="009B7E1C">
        <w:tc>
          <w:tcPr>
            <w:tcW w:w="1011" w:type="dxa"/>
            <w:vMerge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95" w:type="dxa"/>
          </w:tcPr>
          <w:p w:rsidR="009E5CB7" w:rsidRPr="009E5CB7" w:rsidRDefault="009E5CB7" w:rsidP="009E5CB7">
            <w:pPr>
              <w:rPr>
                <w:b/>
                <w:bCs/>
                <w:sz w:val="24"/>
                <w:szCs w:val="24"/>
                <w:lang w:val="kk-KZ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>Лабораторная работа № 11-12</w:t>
            </w:r>
          </w:p>
          <w:p w:rsidR="009E5CB7" w:rsidRPr="009E5CB7" w:rsidRDefault="009E5CB7" w:rsidP="009E5CB7">
            <w:pPr>
              <w:rPr>
                <w:bCs/>
                <w:sz w:val="24"/>
                <w:szCs w:val="24"/>
                <w:lang w:val="kk-KZ"/>
              </w:rPr>
            </w:pPr>
            <w:r w:rsidRPr="009E5CB7">
              <w:rPr>
                <w:bCs/>
                <w:sz w:val="24"/>
                <w:szCs w:val="24"/>
                <w:lang w:val="kk-KZ"/>
              </w:rPr>
              <w:t>Тема: Технико-экономические основы перерабатывающей промышленности, проблемы размещения, инновационные подходы.</w:t>
            </w:r>
          </w:p>
        </w:tc>
        <w:tc>
          <w:tcPr>
            <w:tcW w:w="967" w:type="dxa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85" w:type="dxa"/>
            <w:vMerge/>
          </w:tcPr>
          <w:p w:rsidR="009E5CB7" w:rsidRPr="009E5CB7" w:rsidRDefault="009E5CB7" w:rsidP="009E5CB7">
            <w:pPr>
              <w:rPr>
                <w:bCs/>
                <w:sz w:val="24"/>
                <w:szCs w:val="24"/>
              </w:rPr>
            </w:pPr>
          </w:p>
        </w:tc>
      </w:tr>
      <w:tr w:rsidR="009E5CB7" w:rsidRPr="009E5CB7" w:rsidTr="009B7E1C">
        <w:tc>
          <w:tcPr>
            <w:tcW w:w="1011" w:type="dxa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62" w:type="dxa"/>
            <w:gridSpan w:val="2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>Модуль 5. Инновационные технологии и проблемы совершенствования территориальной организации производственных сил.</w:t>
            </w:r>
          </w:p>
        </w:tc>
        <w:tc>
          <w:tcPr>
            <w:tcW w:w="2585" w:type="dxa"/>
          </w:tcPr>
          <w:p w:rsidR="009E5CB7" w:rsidRPr="009E5CB7" w:rsidRDefault="009E5CB7" w:rsidP="009E5CB7">
            <w:pPr>
              <w:rPr>
                <w:bCs/>
                <w:sz w:val="24"/>
                <w:szCs w:val="24"/>
              </w:rPr>
            </w:pPr>
          </w:p>
        </w:tc>
      </w:tr>
      <w:tr w:rsidR="009E5CB7" w:rsidRPr="009E5CB7" w:rsidTr="009B7E1C">
        <w:tc>
          <w:tcPr>
            <w:tcW w:w="1011" w:type="dxa"/>
            <w:vMerge w:val="restart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>13-14</w:t>
            </w:r>
          </w:p>
        </w:tc>
        <w:tc>
          <w:tcPr>
            <w:tcW w:w="5095" w:type="dxa"/>
          </w:tcPr>
          <w:p w:rsidR="009E5CB7" w:rsidRPr="009E5CB7" w:rsidRDefault="009E5CB7" w:rsidP="009E5CB7">
            <w:pPr>
              <w:rPr>
                <w:b/>
                <w:bCs/>
                <w:sz w:val="24"/>
                <w:szCs w:val="24"/>
                <w:lang w:val="kk-KZ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>Лекция № 13-14</w:t>
            </w:r>
          </w:p>
          <w:p w:rsidR="009E5CB7" w:rsidRPr="009E5CB7" w:rsidRDefault="009E5CB7" w:rsidP="009E5CB7">
            <w:pPr>
              <w:rPr>
                <w:bCs/>
                <w:sz w:val="24"/>
                <w:szCs w:val="24"/>
                <w:lang w:val="kk-KZ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 xml:space="preserve">Тема: </w:t>
            </w:r>
            <w:r w:rsidRPr="009E5CB7">
              <w:rPr>
                <w:bCs/>
                <w:sz w:val="24"/>
                <w:szCs w:val="24"/>
                <w:lang w:val="kk-KZ"/>
              </w:rPr>
              <w:t>Связь вузовской и прикладной наукой – основа развития инновационных технологий.</w:t>
            </w:r>
          </w:p>
        </w:tc>
        <w:tc>
          <w:tcPr>
            <w:tcW w:w="967" w:type="dxa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85" w:type="dxa"/>
          </w:tcPr>
          <w:p w:rsidR="009E5CB7" w:rsidRPr="009E5CB7" w:rsidRDefault="009E5CB7" w:rsidP="009E5CB7">
            <w:pPr>
              <w:rPr>
                <w:bCs/>
                <w:sz w:val="24"/>
                <w:szCs w:val="24"/>
              </w:rPr>
            </w:pPr>
          </w:p>
        </w:tc>
      </w:tr>
      <w:tr w:rsidR="009E5CB7" w:rsidRPr="009E5CB7" w:rsidTr="009B7E1C">
        <w:tc>
          <w:tcPr>
            <w:tcW w:w="1011" w:type="dxa"/>
            <w:vMerge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95" w:type="dxa"/>
          </w:tcPr>
          <w:p w:rsidR="009E5CB7" w:rsidRPr="009E5CB7" w:rsidRDefault="009E5CB7" w:rsidP="009E5CB7">
            <w:pPr>
              <w:rPr>
                <w:b/>
                <w:bCs/>
                <w:sz w:val="24"/>
                <w:szCs w:val="24"/>
                <w:lang w:val="kk-KZ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>Лабораторная работа № 13-14</w:t>
            </w:r>
          </w:p>
          <w:p w:rsidR="009E5CB7" w:rsidRPr="009E5CB7" w:rsidRDefault="009E5CB7" w:rsidP="009E5CB7">
            <w:pPr>
              <w:rPr>
                <w:bCs/>
                <w:sz w:val="24"/>
                <w:szCs w:val="24"/>
                <w:lang w:val="kk-KZ"/>
              </w:rPr>
            </w:pPr>
            <w:r w:rsidRPr="009E5CB7">
              <w:rPr>
                <w:bCs/>
                <w:sz w:val="24"/>
                <w:szCs w:val="24"/>
                <w:lang w:val="kk-KZ"/>
              </w:rPr>
              <w:t>Тема: Системы расселения населения и их влияние на развитие инновационных технологий.</w:t>
            </w:r>
          </w:p>
        </w:tc>
        <w:tc>
          <w:tcPr>
            <w:tcW w:w="967" w:type="dxa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85" w:type="dxa"/>
          </w:tcPr>
          <w:p w:rsidR="009E5CB7" w:rsidRPr="009E5CB7" w:rsidRDefault="009E5CB7" w:rsidP="009E5CB7">
            <w:pPr>
              <w:rPr>
                <w:bCs/>
                <w:sz w:val="24"/>
                <w:szCs w:val="24"/>
              </w:rPr>
            </w:pPr>
          </w:p>
        </w:tc>
      </w:tr>
      <w:tr w:rsidR="009E5CB7" w:rsidRPr="009E5CB7" w:rsidTr="009B7E1C">
        <w:tc>
          <w:tcPr>
            <w:tcW w:w="1011" w:type="dxa"/>
            <w:vMerge w:val="restart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5095" w:type="dxa"/>
          </w:tcPr>
          <w:p w:rsidR="009E5CB7" w:rsidRPr="009E5CB7" w:rsidRDefault="009E5CB7" w:rsidP="009E5CB7">
            <w:pPr>
              <w:rPr>
                <w:b/>
                <w:bCs/>
                <w:sz w:val="24"/>
                <w:szCs w:val="24"/>
                <w:lang w:val="kk-KZ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>Лекция № 15</w:t>
            </w:r>
          </w:p>
          <w:p w:rsidR="009E5CB7" w:rsidRPr="009E5CB7" w:rsidRDefault="009E5CB7" w:rsidP="009E5CB7">
            <w:pPr>
              <w:rPr>
                <w:bCs/>
                <w:sz w:val="24"/>
                <w:szCs w:val="24"/>
                <w:lang w:val="kk-KZ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 xml:space="preserve">Тема: </w:t>
            </w:r>
            <w:r w:rsidRPr="009E5CB7">
              <w:rPr>
                <w:bCs/>
                <w:sz w:val="24"/>
                <w:szCs w:val="24"/>
                <w:lang w:val="kk-KZ"/>
              </w:rPr>
              <w:t>Территориально-производственные сочетания интегрального типа: ПУ, МПТК, ТПК, кластеры.</w:t>
            </w:r>
          </w:p>
        </w:tc>
        <w:tc>
          <w:tcPr>
            <w:tcW w:w="967" w:type="dxa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85" w:type="dxa"/>
            <w:vMerge w:val="restart"/>
          </w:tcPr>
          <w:p w:rsidR="009E5CB7" w:rsidRPr="009E5CB7" w:rsidRDefault="009E5CB7" w:rsidP="009E5CB7">
            <w:pPr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 xml:space="preserve">СРС-7. </w:t>
            </w:r>
            <w:r w:rsidRPr="009E5CB7">
              <w:rPr>
                <w:bCs/>
                <w:sz w:val="24"/>
                <w:szCs w:val="24"/>
                <w:lang w:val="kk-KZ"/>
              </w:rPr>
              <w:t>Инновационные технологии и проблемы совершенствования территориальной организации производственных сил.</w:t>
            </w:r>
          </w:p>
        </w:tc>
      </w:tr>
      <w:tr w:rsidR="009E5CB7" w:rsidRPr="009E5CB7" w:rsidTr="009B7E1C">
        <w:tc>
          <w:tcPr>
            <w:tcW w:w="1011" w:type="dxa"/>
            <w:vMerge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95" w:type="dxa"/>
          </w:tcPr>
          <w:p w:rsidR="009E5CB7" w:rsidRPr="009E5CB7" w:rsidRDefault="009E5CB7" w:rsidP="009E5CB7">
            <w:pPr>
              <w:rPr>
                <w:b/>
                <w:bCs/>
                <w:sz w:val="24"/>
                <w:szCs w:val="24"/>
                <w:lang w:val="kk-KZ"/>
              </w:rPr>
            </w:pPr>
            <w:r w:rsidRPr="009E5CB7">
              <w:rPr>
                <w:b/>
                <w:bCs/>
                <w:sz w:val="24"/>
                <w:szCs w:val="24"/>
                <w:lang w:val="kk-KZ"/>
              </w:rPr>
              <w:t>Лабораторная работа № 13-14</w:t>
            </w:r>
          </w:p>
          <w:p w:rsidR="009E5CB7" w:rsidRPr="009E5CB7" w:rsidRDefault="009E5CB7" w:rsidP="009E5CB7">
            <w:pPr>
              <w:rPr>
                <w:bCs/>
                <w:sz w:val="24"/>
                <w:szCs w:val="24"/>
                <w:lang w:val="kk-KZ"/>
              </w:rPr>
            </w:pPr>
            <w:r w:rsidRPr="009E5CB7">
              <w:rPr>
                <w:bCs/>
                <w:sz w:val="24"/>
                <w:szCs w:val="24"/>
                <w:lang w:val="kk-KZ"/>
              </w:rPr>
              <w:t>Тема: Особенности функционирования ПУ, МПТК, ТПК, кластеров</w:t>
            </w:r>
          </w:p>
        </w:tc>
        <w:tc>
          <w:tcPr>
            <w:tcW w:w="967" w:type="dxa"/>
          </w:tcPr>
          <w:p w:rsidR="009E5CB7" w:rsidRPr="009E5CB7" w:rsidRDefault="009E5CB7" w:rsidP="009E5CB7">
            <w:pPr>
              <w:jc w:val="center"/>
              <w:rPr>
                <w:bCs/>
                <w:sz w:val="24"/>
                <w:szCs w:val="24"/>
              </w:rPr>
            </w:pPr>
            <w:r w:rsidRPr="009E5C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85" w:type="dxa"/>
            <w:vMerge/>
          </w:tcPr>
          <w:p w:rsidR="009E5CB7" w:rsidRPr="009E5CB7" w:rsidRDefault="009E5CB7" w:rsidP="009E5CB7">
            <w:pPr>
              <w:rPr>
                <w:bCs/>
                <w:sz w:val="24"/>
                <w:szCs w:val="24"/>
              </w:rPr>
            </w:pPr>
          </w:p>
        </w:tc>
      </w:tr>
    </w:tbl>
    <w:p w:rsidR="009E5CB7" w:rsidRPr="009E5CB7" w:rsidRDefault="009E5CB7" w:rsidP="009E5C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E5C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E5CB7" w:rsidRPr="009E5CB7" w:rsidRDefault="009E5CB7" w:rsidP="009E5C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E5CB7">
        <w:rPr>
          <w:rFonts w:ascii="Times New Roman" w:hAnsi="Times New Roman" w:cs="Times New Roman"/>
          <w:b/>
          <w:bCs/>
          <w:sz w:val="24"/>
          <w:szCs w:val="24"/>
        </w:rPr>
        <w:t>СРСП</w:t>
      </w:r>
    </w:p>
    <w:p w:rsidR="009E5CB7" w:rsidRPr="009E5CB7" w:rsidRDefault="009E5CB7" w:rsidP="009E5CB7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E5CB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Технико-экономические основы отраслей топливно-энергетического комплекса </w:t>
      </w:r>
    </w:p>
    <w:p w:rsidR="009E5CB7" w:rsidRPr="009E5CB7" w:rsidRDefault="009E5CB7" w:rsidP="009E5CB7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9E5CB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Технико-экономические основы комплекса отраслей черной металлургии </w:t>
      </w:r>
    </w:p>
    <w:p w:rsidR="009E5CB7" w:rsidRPr="009E5CB7" w:rsidRDefault="009E5CB7" w:rsidP="009E5CB7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9E5CB7">
        <w:rPr>
          <w:rFonts w:ascii="Times New Roman" w:hAnsi="Times New Roman" w:cs="Times New Roman"/>
          <w:bCs/>
          <w:sz w:val="24"/>
          <w:szCs w:val="24"/>
          <w:lang w:val="kk-KZ"/>
        </w:rPr>
        <w:t>Технико-экономические основы комплекса отраслей цветной металлургии: свинцово-цинковый, медной. (реферат).</w:t>
      </w:r>
    </w:p>
    <w:p w:rsidR="009E5CB7" w:rsidRPr="009E5CB7" w:rsidRDefault="009E5CB7" w:rsidP="009E5CB7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9E5CB7">
        <w:rPr>
          <w:rFonts w:ascii="Times New Roman" w:hAnsi="Times New Roman" w:cs="Times New Roman"/>
          <w:bCs/>
          <w:sz w:val="24"/>
          <w:szCs w:val="24"/>
          <w:lang w:val="kk-KZ"/>
        </w:rPr>
        <w:t>Технико-экономические основы машиностроительного комплекса. (реферат).</w:t>
      </w:r>
    </w:p>
    <w:p w:rsidR="009E5CB7" w:rsidRPr="009E5CB7" w:rsidRDefault="009E5CB7" w:rsidP="009E5CB7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9E5CB7">
        <w:rPr>
          <w:rFonts w:ascii="Times New Roman" w:hAnsi="Times New Roman" w:cs="Times New Roman"/>
          <w:bCs/>
          <w:sz w:val="24"/>
          <w:szCs w:val="24"/>
          <w:lang w:val="kk-KZ"/>
        </w:rPr>
        <w:t>Технико-экономические основы комплекса отраслей текстильной промышленности. (реферат).</w:t>
      </w:r>
    </w:p>
    <w:p w:rsidR="009E5CB7" w:rsidRPr="009E5CB7" w:rsidRDefault="009E5CB7" w:rsidP="009E5CB7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9E5CB7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Технико-экономические основы комплекса отраслей лесной и деревообрабатывающей промышленности. (реферат).</w:t>
      </w:r>
    </w:p>
    <w:p w:rsidR="009E5CB7" w:rsidRPr="009E5CB7" w:rsidRDefault="009E5CB7" w:rsidP="009E5CB7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9E5CB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Технико-экономические основы комплекса отраслей пищевой промышленности. </w:t>
      </w:r>
    </w:p>
    <w:p w:rsidR="009E5CB7" w:rsidRPr="009E5CB7" w:rsidRDefault="009E5CB7" w:rsidP="009E5CB7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9E5CB7">
        <w:rPr>
          <w:rFonts w:ascii="Times New Roman" w:hAnsi="Times New Roman" w:cs="Times New Roman"/>
          <w:bCs/>
          <w:sz w:val="24"/>
          <w:szCs w:val="24"/>
        </w:rPr>
        <w:t>Экономико-географические проблемы территориальной организации промышленного производства (по выбору).</w:t>
      </w:r>
    </w:p>
    <w:p w:rsidR="009E5CB7" w:rsidRPr="009E5CB7" w:rsidRDefault="009E5CB7" w:rsidP="009E5CB7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9E5CB7">
        <w:rPr>
          <w:rFonts w:ascii="Times New Roman" w:hAnsi="Times New Roman" w:cs="Times New Roman"/>
          <w:bCs/>
          <w:sz w:val="24"/>
          <w:szCs w:val="24"/>
        </w:rPr>
        <w:t>Подходы и принципы территориальной организации производства</w:t>
      </w:r>
      <w:proofErr w:type="gramStart"/>
      <w:r w:rsidRPr="009E5CB7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9E5CB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(</w:t>
      </w:r>
      <w:proofErr w:type="gramStart"/>
      <w:r w:rsidRPr="009E5CB7">
        <w:rPr>
          <w:rFonts w:ascii="Times New Roman" w:hAnsi="Times New Roman" w:cs="Times New Roman"/>
          <w:bCs/>
          <w:sz w:val="24"/>
          <w:szCs w:val="24"/>
          <w:lang w:val="kk-KZ"/>
        </w:rPr>
        <w:t>р</w:t>
      </w:r>
      <w:proofErr w:type="gramEnd"/>
      <w:r w:rsidRPr="009E5CB7">
        <w:rPr>
          <w:rFonts w:ascii="Times New Roman" w:hAnsi="Times New Roman" w:cs="Times New Roman"/>
          <w:bCs/>
          <w:sz w:val="24"/>
          <w:szCs w:val="24"/>
          <w:lang w:val="kk-KZ"/>
        </w:rPr>
        <w:t>еферат).</w:t>
      </w:r>
    </w:p>
    <w:p w:rsidR="009E5CB7" w:rsidRPr="009E5CB7" w:rsidRDefault="009E5CB7" w:rsidP="009E5CB7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9E5CB7">
        <w:rPr>
          <w:rFonts w:ascii="Times New Roman" w:hAnsi="Times New Roman" w:cs="Times New Roman"/>
          <w:bCs/>
          <w:sz w:val="24"/>
          <w:szCs w:val="24"/>
        </w:rPr>
        <w:t>Технологические стадии промышленного производства и проблемы пространственного развития и расселения населения РК</w:t>
      </w:r>
    </w:p>
    <w:p w:rsidR="009E5CB7" w:rsidRPr="009E5CB7" w:rsidRDefault="009E5CB7" w:rsidP="009E5CB7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9E5CB7">
        <w:rPr>
          <w:rFonts w:ascii="Times New Roman" w:hAnsi="Times New Roman" w:cs="Times New Roman"/>
          <w:bCs/>
          <w:sz w:val="24"/>
          <w:szCs w:val="24"/>
        </w:rPr>
        <w:t>Факторы развития современных технологий в Казахстане в контексте глобализации национальной экономики.</w:t>
      </w:r>
    </w:p>
    <w:p w:rsidR="009E5CB7" w:rsidRPr="009E5CB7" w:rsidRDefault="009E5CB7" w:rsidP="009E5C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E5CB7" w:rsidRPr="009E5CB7" w:rsidRDefault="009E5CB7" w:rsidP="009E5C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E5CB7">
        <w:rPr>
          <w:rFonts w:ascii="Times New Roman" w:hAnsi="Times New Roman" w:cs="Times New Roman"/>
          <w:b/>
          <w:bCs/>
          <w:sz w:val="24"/>
          <w:szCs w:val="24"/>
        </w:rPr>
        <w:t>Список литературы для самостоятельной работы  студентов</w:t>
      </w:r>
    </w:p>
    <w:p w:rsidR="009E5CB7" w:rsidRPr="009E5CB7" w:rsidRDefault="009E5CB7" w:rsidP="009E5C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CB7"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Основная:</w:t>
      </w:r>
    </w:p>
    <w:p w:rsidR="009E5CB7" w:rsidRPr="009E5CB7" w:rsidRDefault="009E5CB7" w:rsidP="009E5CB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5CB7">
        <w:rPr>
          <w:rFonts w:ascii="Times New Roman" w:hAnsi="Times New Roman" w:cs="Times New Roman"/>
          <w:sz w:val="24"/>
          <w:szCs w:val="24"/>
          <w:lang w:val="kk-KZ"/>
        </w:rPr>
        <w:t>Агеев А.И., Байшуаков А.Б., Куроедов Б.В. Стратегическая матрица Казахстана: ретроспектива, современность и сценарий будущего развития. Москва, 2006.-328 с.</w:t>
      </w:r>
    </w:p>
    <w:p w:rsidR="009E5CB7" w:rsidRPr="009E5CB7" w:rsidRDefault="009E5CB7" w:rsidP="009E5CB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5CB7">
        <w:rPr>
          <w:rFonts w:ascii="Times New Roman" w:hAnsi="Times New Roman" w:cs="Times New Roman"/>
          <w:sz w:val="24"/>
          <w:szCs w:val="24"/>
          <w:lang w:val="kk-KZ"/>
        </w:rPr>
        <w:t>Айзард У. Методы регионального анализа. М., 1966.</w:t>
      </w:r>
    </w:p>
    <w:p w:rsidR="009E5CB7" w:rsidRPr="009E5CB7" w:rsidRDefault="009E5CB7" w:rsidP="009E5CB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5CB7">
        <w:rPr>
          <w:rFonts w:ascii="Times New Roman" w:hAnsi="Times New Roman" w:cs="Times New Roman"/>
          <w:sz w:val="24"/>
          <w:szCs w:val="24"/>
          <w:lang w:val="kk-KZ"/>
        </w:rPr>
        <w:t>Алексеева А. Новая волна богатства / Эксперт № 214 – 20 января 2008, с.97</w:t>
      </w:r>
    </w:p>
    <w:p w:rsidR="009E5CB7" w:rsidRPr="009E5CB7" w:rsidRDefault="009E5CB7" w:rsidP="009E5CB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5CB7">
        <w:rPr>
          <w:rFonts w:ascii="Times New Roman" w:hAnsi="Times New Roman" w:cs="Times New Roman"/>
          <w:sz w:val="24"/>
          <w:szCs w:val="24"/>
          <w:lang w:val="kk-KZ"/>
        </w:rPr>
        <w:t>Американская география. М., 1957.</w:t>
      </w:r>
    </w:p>
    <w:p w:rsidR="009E5CB7" w:rsidRPr="009E5CB7" w:rsidRDefault="009E5CB7" w:rsidP="009E5CB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5CB7">
        <w:rPr>
          <w:rFonts w:ascii="Times New Roman" w:hAnsi="Times New Roman" w:cs="Times New Roman"/>
          <w:sz w:val="24"/>
          <w:szCs w:val="24"/>
          <w:lang w:val="kk-KZ"/>
        </w:rPr>
        <w:t xml:space="preserve">Алисов Н.В., Хорев Б.С. Экономическая и социальная география мира. М., 2000. </w:t>
      </w:r>
    </w:p>
    <w:p w:rsidR="009E5CB7" w:rsidRPr="009E5CB7" w:rsidRDefault="009E5CB7" w:rsidP="009E5CB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5CB7">
        <w:rPr>
          <w:rFonts w:ascii="Times New Roman" w:hAnsi="Times New Roman" w:cs="Times New Roman"/>
          <w:sz w:val="24"/>
          <w:szCs w:val="24"/>
          <w:lang w:val="kk-KZ"/>
        </w:rPr>
        <w:t>Бандман Н.К. Подход и основные этапы решения задачи оптимизации формирования ТПК. // Моделирование формированиятерриториально-производственных комплексов. Новосибирск: ИЭиОПП, 1977. с.100</w:t>
      </w:r>
    </w:p>
    <w:p w:rsidR="009E5CB7" w:rsidRPr="009E5CB7" w:rsidRDefault="009E5CB7" w:rsidP="009E5CB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5CB7">
        <w:rPr>
          <w:rFonts w:ascii="Times New Roman" w:hAnsi="Times New Roman" w:cs="Times New Roman"/>
          <w:sz w:val="24"/>
          <w:szCs w:val="24"/>
          <w:lang w:val="kk-KZ"/>
        </w:rPr>
        <w:t>Плоткин И.А. Основы промышленного и сельскохозяйственного производства. М., 1980. - 167 с.</w:t>
      </w:r>
    </w:p>
    <w:p w:rsidR="009E5CB7" w:rsidRPr="009E5CB7" w:rsidRDefault="009E5CB7" w:rsidP="009E5CB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5CB7">
        <w:rPr>
          <w:rFonts w:ascii="Times New Roman" w:hAnsi="Times New Roman" w:cs="Times New Roman"/>
          <w:sz w:val="24"/>
          <w:szCs w:val="24"/>
          <w:lang w:val="kk-KZ"/>
        </w:rPr>
        <w:t>Куракин А.Т. Основы промышленного производства. М., 1982. - 210 с.</w:t>
      </w:r>
    </w:p>
    <w:p w:rsidR="009E5CB7" w:rsidRPr="009E5CB7" w:rsidRDefault="009E5CB7" w:rsidP="009E5CB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5CB7">
        <w:rPr>
          <w:rFonts w:ascii="Times New Roman" w:hAnsi="Times New Roman" w:cs="Times New Roman"/>
          <w:sz w:val="24"/>
          <w:szCs w:val="24"/>
          <w:lang w:val="kk-KZ"/>
        </w:rPr>
        <w:t xml:space="preserve">Крючков В.Г. </w:t>
      </w:r>
      <w:r w:rsidRPr="009E5CB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Технико-экономические основы </w:t>
      </w:r>
      <w:r w:rsidRPr="009E5CB7">
        <w:rPr>
          <w:rFonts w:ascii="Times New Roman" w:hAnsi="Times New Roman" w:cs="Times New Roman"/>
          <w:sz w:val="24"/>
          <w:szCs w:val="24"/>
          <w:lang w:val="kk-KZ"/>
        </w:rPr>
        <w:t>сельскохозяйственного производства. М., МГУ, 1998. – 104 с.</w:t>
      </w:r>
    </w:p>
    <w:p w:rsidR="009E5CB7" w:rsidRPr="009E5CB7" w:rsidRDefault="009E5CB7" w:rsidP="009E5CB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E5CB7" w:rsidRPr="009E5CB7" w:rsidRDefault="009E5CB7" w:rsidP="009E5C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E5CB7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Дополн</w:t>
      </w:r>
      <w:proofErr w:type="spellStart"/>
      <w:r w:rsidRPr="009E5CB7">
        <w:rPr>
          <w:rFonts w:ascii="Times New Roman" w:hAnsi="Times New Roman" w:cs="Times New Roman"/>
          <w:b/>
          <w:bCs/>
          <w:sz w:val="24"/>
          <w:szCs w:val="24"/>
          <w:u w:val="single"/>
        </w:rPr>
        <w:t>ительная</w:t>
      </w:r>
      <w:proofErr w:type="spellEnd"/>
      <w:r w:rsidRPr="009E5CB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9E5CB7" w:rsidRPr="009E5CB7" w:rsidRDefault="009E5CB7" w:rsidP="009E5CB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E5CB7">
        <w:rPr>
          <w:rFonts w:ascii="Times New Roman" w:hAnsi="Times New Roman" w:cs="Times New Roman"/>
          <w:bCs/>
          <w:sz w:val="24"/>
          <w:szCs w:val="24"/>
          <w:lang w:val="kk-KZ"/>
        </w:rPr>
        <w:t>Двоскин Б.Я. Экономическое районирование Казахстана. А., 1986.</w:t>
      </w:r>
    </w:p>
    <w:p w:rsidR="009E5CB7" w:rsidRPr="009E5CB7" w:rsidRDefault="009E5CB7" w:rsidP="009E5CB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E5CB7">
        <w:rPr>
          <w:rFonts w:ascii="Times New Roman" w:hAnsi="Times New Roman" w:cs="Times New Roman"/>
          <w:bCs/>
          <w:sz w:val="24"/>
          <w:szCs w:val="24"/>
          <w:lang w:val="kk-KZ"/>
        </w:rPr>
        <w:t>Концепция государственной градостроительной политики Республики Казахстана.</w:t>
      </w:r>
    </w:p>
    <w:p w:rsidR="009E5CB7" w:rsidRPr="009E5CB7" w:rsidRDefault="009E5CB7" w:rsidP="009E5CB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E5CB7">
        <w:rPr>
          <w:rFonts w:ascii="Times New Roman" w:hAnsi="Times New Roman" w:cs="Times New Roman"/>
          <w:bCs/>
          <w:sz w:val="24"/>
          <w:szCs w:val="24"/>
          <w:lang w:val="kk-KZ"/>
        </w:rPr>
        <w:t>Кузнецов В.Г. Стратегия пространственного развития Евросоюза. Балтийский исследовательский центр. // Интернет, 2006</w:t>
      </w:r>
    </w:p>
    <w:p w:rsidR="009E5CB7" w:rsidRPr="009E5CB7" w:rsidRDefault="009E5CB7" w:rsidP="009E5CB7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E5CB7" w:rsidRPr="009E5CB7" w:rsidRDefault="009E5CB7" w:rsidP="009E5CB7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CB7">
        <w:rPr>
          <w:rFonts w:ascii="Times New Roman" w:hAnsi="Times New Roman" w:cs="Times New Roman"/>
          <w:b/>
          <w:bCs/>
          <w:sz w:val="24"/>
          <w:szCs w:val="24"/>
        </w:rPr>
        <w:t>Формы контроля знаний:</w:t>
      </w:r>
    </w:p>
    <w:p w:rsidR="009E5CB7" w:rsidRPr="009E5CB7" w:rsidRDefault="009E5CB7" w:rsidP="009E5CB7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CB7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Контрольные работы</w:t>
      </w:r>
      <w:r w:rsidRPr="009E5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:  2 работы  в семестр</w:t>
      </w:r>
    </w:p>
    <w:p w:rsidR="009E5CB7" w:rsidRPr="009E5CB7" w:rsidRDefault="009E5CB7" w:rsidP="009E5CB7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СРС:   </w:t>
      </w:r>
      <w:r w:rsidRPr="009E5CB7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4</w:t>
      </w:r>
      <w:r w:rsidRPr="009E5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заданий в семестр</w:t>
      </w:r>
    </w:p>
    <w:p w:rsidR="009E5CB7" w:rsidRPr="009E5CB7" w:rsidRDefault="009E5CB7" w:rsidP="009E5CB7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Итоговый экзамен: в период экзаменационной сессии</w:t>
      </w:r>
    </w:p>
    <w:p w:rsidR="009E5CB7" w:rsidRPr="009E5CB7" w:rsidRDefault="009E5CB7" w:rsidP="009E5CB7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Критерии  оценки знаний</w:t>
      </w:r>
    </w:p>
    <w:p w:rsidR="009E5CB7" w:rsidRPr="009E5CB7" w:rsidRDefault="009E5CB7" w:rsidP="009E5CB7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E5CB7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Лекционные и л</w:t>
      </w:r>
      <w:proofErr w:type="spellStart"/>
      <w:r w:rsidRPr="009E5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абораторные</w:t>
      </w:r>
      <w:proofErr w:type="spellEnd"/>
      <w:r w:rsidRPr="009E5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занятия              50 баллов </w:t>
      </w:r>
    </w:p>
    <w:p w:rsidR="009E5CB7" w:rsidRPr="009E5CB7" w:rsidRDefault="009E5CB7" w:rsidP="009E5CB7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Самостоятельная работа студента (СРС)     10 баллов</w:t>
      </w:r>
    </w:p>
    <w:p w:rsidR="009E5CB7" w:rsidRPr="009E5CB7" w:rsidRDefault="009E5CB7" w:rsidP="009E5CB7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Итоговый экзамен                                                 40 баллов</w:t>
      </w:r>
    </w:p>
    <w:p w:rsidR="009E5CB7" w:rsidRPr="009E5CB7" w:rsidRDefault="009E5CB7" w:rsidP="009E5CB7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9E5CB7" w:rsidRPr="009E5CB7" w:rsidRDefault="009E5CB7" w:rsidP="009E5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CB7">
        <w:rPr>
          <w:rFonts w:ascii="Times New Roman" w:hAnsi="Times New Roman" w:cs="Times New Roman"/>
          <w:b/>
          <w:bCs/>
          <w:sz w:val="24"/>
          <w:szCs w:val="24"/>
        </w:rPr>
        <w:t>Шкала оценки знаний:</w:t>
      </w:r>
    </w:p>
    <w:tbl>
      <w:tblPr>
        <w:tblW w:w="8891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2355"/>
        <w:gridCol w:w="1440"/>
        <w:gridCol w:w="1401"/>
        <w:gridCol w:w="3695"/>
      </w:tblGrid>
      <w:tr w:rsidR="009E5CB7" w:rsidRPr="009E5CB7" w:rsidTr="009B7E1C">
        <w:trPr>
          <w:trHeight w:val="164"/>
          <w:tblCellSpacing w:w="0" w:type="dxa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Буквенный эквивалент оценки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Цифровой эквивалент оценки (GPA)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Баллы </w:t>
            </w:r>
            <w:proofErr w:type="gramStart"/>
            <w:r w:rsidRPr="009E5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9E5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по традиционной системе</w:t>
            </w:r>
          </w:p>
        </w:tc>
      </w:tr>
      <w:tr w:rsidR="009E5CB7" w:rsidRPr="009E5CB7" w:rsidTr="009B7E1C">
        <w:trPr>
          <w:trHeight w:val="255"/>
          <w:tblCellSpacing w:w="0" w:type="dxa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36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5CB7" w:rsidRPr="009E5CB7" w:rsidRDefault="009E5CB7" w:rsidP="009E5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"Отлично"</w:t>
            </w:r>
          </w:p>
        </w:tc>
      </w:tr>
      <w:tr w:rsidR="009E5CB7" w:rsidRPr="009E5CB7" w:rsidTr="009B7E1C">
        <w:trPr>
          <w:trHeight w:val="255"/>
          <w:tblCellSpacing w:w="0" w:type="dxa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369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5CB7" w:rsidRPr="009E5CB7" w:rsidRDefault="009E5CB7" w:rsidP="009E5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CB7" w:rsidRPr="009E5CB7" w:rsidTr="009B7E1C">
        <w:trPr>
          <w:trHeight w:val="255"/>
          <w:tblCellSpacing w:w="0" w:type="dxa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B+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36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5CB7" w:rsidRPr="009E5CB7" w:rsidRDefault="009E5CB7" w:rsidP="009E5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"Хорошо"</w:t>
            </w:r>
          </w:p>
        </w:tc>
      </w:tr>
      <w:tr w:rsidR="009E5CB7" w:rsidRPr="009E5CB7" w:rsidTr="009B7E1C">
        <w:trPr>
          <w:trHeight w:val="255"/>
          <w:tblCellSpacing w:w="0" w:type="dxa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369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5CB7" w:rsidRPr="009E5CB7" w:rsidRDefault="009E5CB7" w:rsidP="009E5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CB7" w:rsidRPr="009E5CB7" w:rsidTr="009B7E1C">
        <w:trPr>
          <w:trHeight w:val="255"/>
          <w:tblCellSpacing w:w="0" w:type="dxa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369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5CB7" w:rsidRPr="009E5CB7" w:rsidRDefault="009E5CB7" w:rsidP="009E5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CB7" w:rsidRPr="009E5CB7" w:rsidTr="009B7E1C">
        <w:trPr>
          <w:trHeight w:val="255"/>
          <w:tblCellSpacing w:w="0" w:type="dxa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36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5CB7" w:rsidRPr="009E5CB7" w:rsidRDefault="009E5CB7" w:rsidP="009E5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"Удовлетворительно"</w:t>
            </w:r>
          </w:p>
        </w:tc>
      </w:tr>
      <w:tr w:rsidR="009E5CB7" w:rsidRPr="009E5CB7" w:rsidTr="009B7E1C">
        <w:trPr>
          <w:trHeight w:val="255"/>
          <w:tblCellSpacing w:w="0" w:type="dxa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369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5CB7" w:rsidRPr="009E5CB7" w:rsidRDefault="009E5CB7" w:rsidP="009E5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CB7" w:rsidRPr="009E5CB7" w:rsidTr="009B7E1C">
        <w:trPr>
          <w:trHeight w:val="255"/>
          <w:tblCellSpacing w:w="0" w:type="dxa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369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5CB7" w:rsidRPr="009E5CB7" w:rsidRDefault="009E5CB7" w:rsidP="009E5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CB7" w:rsidRPr="009E5CB7" w:rsidTr="009B7E1C">
        <w:trPr>
          <w:trHeight w:val="255"/>
          <w:tblCellSpacing w:w="0" w:type="dxa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369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5CB7" w:rsidRPr="009E5CB7" w:rsidRDefault="009E5CB7" w:rsidP="009E5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CB7" w:rsidRPr="009E5CB7" w:rsidTr="009B7E1C">
        <w:trPr>
          <w:trHeight w:val="255"/>
          <w:tblCellSpacing w:w="0" w:type="dxa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369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5CB7" w:rsidRPr="009E5CB7" w:rsidRDefault="009E5CB7" w:rsidP="009E5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CB7" w:rsidRPr="009E5CB7" w:rsidTr="009B7E1C">
        <w:trPr>
          <w:trHeight w:val="405"/>
          <w:tblCellSpacing w:w="0" w:type="dxa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0-49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5CB7" w:rsidRPr="009E5CB7" w:rsidRDefault="009E5CB7" w:rsidP="009E5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"Неудовлетворительно"</w:t>
            </w:r>
          </w:p>
          <w:p w:rsidR="009E5CB7" w:rsidRPr="009E5CB7" w:rsidRDefault="009E5CB7" w:rsidP="009E5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(непроходная оценка)</w:t>
            </w:r>
          </w:p>
        </w:tc>
      </w:tr>
      <w:tr w:rsidR="009E5CB7" w:rsidRPr="009E5CB7" w:rsidTr="009B7E1C">
        <w:trPr>
          <w:trHeight w:val="255"/>
          <w:tblCellSpacing w:w="0" w:type="dxa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"Дисциплина не завершена"</w:t>
            </w:r>
          </w:p>
        </w:tc>
      </w:tr>
      <w:tr w:rsidR="009E5CB7" w:rsidRPr="009E5CB7" w:rsidTr="009B7E1C">
        <w:trPr>
          <w:trHeight w:val="270"/>
          <w:tblCellSpacing w:w="0" w:type="dxa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"Отказ от дисциплины"</w:t>
            </w:r>
          </w:p>
        </w:tc>
      </w:tr>
      <w:tr w:rsidR="009E5CB7" w:rsidRPr="009E5CB7" w:rsidTr="009B7E1C">
        <w:trPr>
          <w:trHeight w:val="255"/>
          <w:tblCellSpacing w:w="0" w:type="dxa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AW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  <w:proofErr w:type="gramEnd"/>
            <w:r w:rsidRPr="009E5CB7">
              <w:rPr>
                <w:rFonts w:ascii="Times New Roman" w:hAnsi="Times New Roman" w:cs="Times New Roman"/>
                <w:sz w:val="24"/>
                <w:szCs w:val="24"/>
              </w:rPr>
              <w:t xml:space="preserve"> с дисциплины"</w:t>
            </w:r>
          </w:p>
        </w:tc>
      </w:tr>
      <w:tr w:rsidR="009E5CB7" w:rsidRPr="009E5CB7" w:rsidTr="009B7E1C">
        <w:trPr>
          <w:trHeight w:val="255"/>
          <w:tblCellSpacing w:w="0" w:type="dxa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AU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"Дисциплина прослушана"</w:t>
            </w:r>
          </w:p>
        </w:tc>
      </w:tr>
      <w:tr w:rsidR="009E5CB7" w:rsidRPr="009E5CB7" w:rsidTr="009B7E1C">
        <w:trPr>
          <w:trHeight w:val="405"/>
          <w:tblCellSpacing w:w="0" w:type="dxa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P/NP (Pass / No Pass)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65-100/0-64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CB7" w:rsidRPr="009E5CB7" w:rsidRDefault="009E5CB7" w:rsidP="009E5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  <w:proofErr w:type="gramEnd"/>
            <w:r w:rsidRPr="009E5CB7">
              <w:rPr>
                <w:rFonts w:ascii="Times New Roman" w:hAnsi="Times New Roman" w:cs="Times New Roman"/>
                <w:sz w:val="24"/>
                <w:szCs w:val="24"/>
              </w:rPr>
              <w:t>/ не зачтено"</w:t>
            </w:r>
          </w:p>
        </w:tc>
      </w:tr>
    </w:tbl>
    <w:p w:rsidR="009E5CB7" w:rsidRPr="009E5CB7" w:rsidRDefault="009E5CB7" w:rsidP="009E5C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5CB7" w:rsidRPr="009E5CB7" w:rsidRDefault="009E5CB7" w:rsidP="009E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5CB7">
        <w:rPr>
          <w:rFonts w:ascii="Times New Roman" w:hAnsi="Times New Roman" w:cs="Times New Roman"/>
          <w:sz w:val="24"/>
          <w:szCs w:val="24"/>
        </w:rPr>
        <w:t>Оценка: всего 100 баллов за 15 недель. Итоговая оценка за данный курс будет формироваться из следующих компонентов:</w:t>
      </w:r>
    </w:p>
    <w:p w:rsidR="009E5CB7" w:rsidRPr="009E5CB7" w:rsidRDefault="009E5CB7" w:rsidP="009E5CB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5CB7">
        <w:rPr>
          <w:rFonts w:ascii="Times New Roman" w:hAnsi="Times New Roman" w:cs="Times New Roman"/>
          <w:sz w:val="24"/>
          <w:szCs w:val="24"/>
        </w:rPr>
        <w:t xml:space="preserve">посещение лекции – 1 балл </w:t>
      </w:r>
      <w:r w:rsidRPr="009E5CB7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9E5CB7">
        <w:rPr>
          <w:rFonts w:ascii="Times New Roman" w:hAnsi="Times New Roman" w:cs="Times New Roman"/>
          <w:sz w:val="24"/>
          <w:szCs w:val="24"/>
        </w:rPr>
        <w:t>15 баллов.</w:t>
      </w:r>
    </w:p>
    <w:p w:rsidR="009E5CB7" w:rsidRPr="009E5CB7" w:rsidRDefault="009E5CB7" w:rsidP="009E5CB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5CB7">
        <w:rPr>
          <w:rFonts w:ascii="Times New Roman" w:hAnsi="Times New Roman" w:cs="Times New Roman"/>
          <w:sz w:val="24"/>
          <w:szCs w:val="24"/>
        </w:rPr>
        <w:t>15 лабораторных занятий, максимальная оценка – 2 балла = 30 баллов</w:t>
      </w:r>
    </w:p>
    <w:p w:rsidR="009E5CB7" w:rsidRPr="009E5CB7" w:rsidRDefault="009E5CB7" w:rsidP="009E5CB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5CB7">
        <w:rPr>
          <w:rFonts w:ascii="Times New Roman" w:hAnsi="Times New Roman" w:cs="Times New Roman"/>
          <w:sz w:val="24"/>
          <w:szCs w:val="24"/>
        </w:rPr>
        <w:t xml:space="preserve"> 5 СРС, каждый по 3 балла </w:t>
      </w:r>
      <w:r w:rsidRPr="009E5CB7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9E5CB7">
        <w:rPr>
          <w:rFonts w:ascii="Times New Roman" w:hAnsi="Times New Roman" w:cs="Times New Roman"/>
          <w:sz w:val="24"/>
          <w:szCs w:val="24"/>
        </w:rPr>
        <w:t xml:space="preserve"> 15 баллов</w:t>
      </w:r>
    </w:p>
    <w:p w:rsidR="009E5CB7" w:rsidRPr="009E5CB7" w:rsidRDefault="009E5CB7" w:rsidP="009E5CB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5CB7">
        <w:rPr>
          <w:rFonts w:ascii="Times New Roman" w:hAnsi="Times New Roman" w:cs="Times New Roman"/>
          <w:sz w:val="24"/>
          <w:szCs w:val="24"/>
        </w:rPr>
        <w:t>Экзамен 40 баллов</w:t>
      </w:r>
    </w:p>
    <w:p w:rsidR="009E5CB7" w:rsidRPr="009E5CB7" w:rsidRDefault="009E5CB7" w:rsidP="009E5CB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5CB7">
        <w:rPr>
          <w:rFonts w:ascii="Times New Roman" w:hAnsi="Times New Roman" w:cs="Times New Roman"/>
          <w:sz w:val="24"/>
          <w:szCs w:val="24"/>
        </w:rPr>
        <w:t>Всего: 100 баллов</w:t>
      </w:r>
    </w:p>
    <w:p w:rsidR="009E5CB7" w:rsidRPr="009E5CB7" w:rsidRDefault="009E5CB7" w:rsidP="009E5C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E5CB7">
        <w:rPr>
          <w:rFonts w:ascii="Times New Roman" w:hAnsi="Times New Roman" w:cs="Times New Roman"/>
          <w:b/>
          <w:bCs/>
          <w:sz w:val="24"/>
          <w:szCs w:val="24"/>
        </w:rPr>
        <w:t>При оценке работы студента в течение семестра учитывается следующее:</w:t>
      </w:r>
    </w:p>
    <w:p w:rsidR="009E5CB7" w:rsidRPr="009E5CB7" w:rsidRDefault="009E5CB7" w:rsidP="009E5CB7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E5CB7">
        <w:rPr>
          <w:rFonts w:ascii="Times New Roman" w:hAnsi="Times New Roman" w:cs="Times New Roman"/>
          <w:sz w:val="24"/>
          <w:szCs w:val="24"/>
        </w:rPr>
        <w:t>посещаемость занятий;</w:t>
      </w:r>
    </w:p>
    <w:p w:rsidR="009E5CB7" w:rsidRPr="009E5CB7" w:rsidRDefault="009E5CB7" w:rsidP="009E5CB7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E5CB7">
        <w:rPr>
          <w:rFonts w:ascii="Times New Roman" w:hAnsi="Times New Roman" w:cs="Times New Roman"/>
          <w:sz w:val="24"/>
          <w:szCs w:val="24"/>
        </w:rPr>
        <w:t>активное и продуктивное участие на семинарских занятиях;</w:t>
      </w:r>
    </w:p>
    <w:p w:rsidR="009E5CB7" w:rsidRPr="009E5CB7" w:rsidRDefault="009E5CB7" w:rsidP="009E5CB7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E5CB7">
        <w:rPr>
          <w:rFonts w:ascii="Times New Roman" w:hAnsi="Times New Roman" w:cs="Times New Roman"/>
          <w:sz w:val="24"/>
          <w:szCs w:val="24"/>
        </w:rPr>
        <w:t>изучение основной и дополнительной литературы;</w:t>
      </w:r>
    </w:p>
    <w:p w:rsidR="009E5CB7" w:rsidRPr="009E5CB7" w:rsidRDefault="009E5CB7" w:rsidP="009E5CB7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E5CB7">
        <w:rPr>
          <w:rFonts w:ascii="Times New Roman" w:hAnsi="Times New Roman" w:cs="Times New Roman"/>
          <w:sz w:val="24"/>
          <w:szCs w:val="24"/>
        </w:rPr>
        <w:t>выполнение СРС;</w:t>
      </w:r>
    </w:p>
    <w:p w:rsidR="009E5CB7" w:rsidRPr="009E5CB7" w:rsidRDefault="009E5CB7" w:rsidP="009E5CB7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E5CB7">
        <w:rPr>
          <w:rFonts w:ascii="Times New Roman" w:hAnsi="Times New Roman" w:cs="Times New Roman"/>
          <w:sz w:val="24"/>
          <w:szCs w:val="24"/>
        </w:rPr>
        <w:t xml:space="preserve">своевременная сдача и защита всех  заданий. </w:t>
      </w:r>
    </w:p>
    <w:p w:rsidR="009E5CB7" w:rsidRPr="009E5CB7" w:rsidRDefault="009E5CB7" w:rsidP="009E5C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E5CB7" w:rsidRPr="009E5CB7" w:rsidRDefault="009E5CB7" w:rsidP="009E5C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E5CB7">
        <w:rPr>
          <w:rFonts w:ascii="Times New Roman" w:hAnsi="Times New Roman" w:cs="Times New Roman"/>
          <w:b/>
          <w:bCs/>
          <w:sz w:val="24"/>
          <w:szCs w:val="24"/>
        </w:rPr>
        <w:t xml:space="preserve">За несвоевременную сдачу трех лабораторных работ и/или заданий СРС выставляется оценка AW.  </w:t>
      </w:r>
    </w:p>
    <w:p w:rsidR="009E5CB7" w:rsidRPr="009E5CB7" w:rsidRDefault="009E5CB7" w:rsidP="009E5C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5CB7" w:rsidRPr="009E5CB7" w:rsidRDefault="009E5CB7" w:rsidP="009E5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CB7">
        <w:rPr>
          <w:rFonts w:ascii="Times New Roman" w:hAnsi="Times New Roman" w:cs="Times New Roman"/>
          <w:b/>
          <w:bCs/>
          <w:sz w:val="24"/>
          <w:szCs w:val="24"/>
        </w:rPr>
        <w:t>Политика академического поведения и этики</w:t>
      </w:r>
    </w:p>
    <w:p w:rsidR="009E5CB7" w:rsidRPr="009E5CB7" w:rsidRDefault="009E5CB7" w:rsidP="009E5CB7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9E5CB7">
        <w:rPr>
          <w:rFonts w:ascii="Times New Roman" w:hAnsi="Times New Roman" w:cs="Times New Roman"/>
          <w:sz w:val="24"/>
          <w:szCs w:val="24"/>
        </w:rPr>
        <w:t xml:space="preserve"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 сдачи работ, СРС и финального экзамена,  копирование работ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9E5CB7">
        <w:rPr>
          <w:rFonts w:ascii="Times New Roman" w:hAnsi="Times New Roman" w:cs="Times New Roman"/>
          <w:sz w:val="24"/>
          <w:szCs w:val="24"/>
        </w:rPr>
        <w:t>Инт</w:t>
      </w:r>
      <w:proofErr w:type="spellEnd"/>
      <w:r w:rsidRPr="009E5CB7">
        <w:rPr>
          <w:rFonts w:ascii="Times New Roman" w:hAnsi="Times New Roman" w:cs="Times New Roman"/>
          <w:sz w:val="24"/>
          <w:szCs w:val="24"/>
          <w:lang w:val="kk-KZ"/>
        </w:rPr>
        <w:t>ер</w:t>
      </w:r>
      <w:r w:rsidRPr="009E5CB7">
        <w:rPr>
          <w:rFonts w:ascii="Times New Roman" w:hAnsi="Times New Roman" w:cs="Times New Roman"/>
          <w:sz w:val="24"/>
          <w:szCs w:val="24"/>
        </w:rPr>
        <w:t>нет, пользовании шпаргалками, получит итоговую оценку «F».</w:t>
      </w:r>
    </w:p>
    <w:p w:rsidR="009E5CB7" w:rsidRPr="009E5CB7" w:rsidRDefault="009E5CB7" w:rsidP="009E5C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E5CB7" w:rsidRPr="009E5CB7" w:rsidRDefault="009E5CB7" w:rsidP="009E5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CB7">
        <w:rPr>
          <w:rFonts w:ascii="Times New Roman" w:hAnsi="Times New Roman" w:cs="Times New Roman"/>
          <w:b/>
          <w:bCs/>
          <w:sz w:val="24"/>
          <w:szCs w:val="24"/>
        </w:rPr>
        <w:t>Помощь:</w:t>
      </w:r>
      <w:r w:rsidRPr="009E5CB7">
        <w:rPr>
          <w:rFonts w:ascii="Times New Roman" w:hAnsi="Times New Roman" w:cs="Times New Roman"/>
          <w:sz w:val="24"/>
          <w:szCs w:val="24"/>
        </w:rPr>
        <w:t xml:space="preserve"> За консультациями по выполнению самостоятельных работ (СРС), их сдачей и защитой, а также за дополнительной информацией  по пройденному материалу и всеми другими возникающими вопросами по читаемому курсу обращайтесь к преподавателю  в период  его </w:t>
      </w:r>
      <w:proofErr w:type="spellStart"/>
      <w:proofErr w:type="gramStart"/>
      <w:r w:rsidRPr="009E5CB7">
        <w:rPr>
          <w:rFonts w:ascii="Times New Roman" w:hAnsi="Times New Roman" w:cs="Times New Roman"/>
          <w:sz w:val="24"/>
          <w:szCs w:val="24"/>
        </w:rPr>
        <w:t>офис-часов</w:t>
      </w:r>
      <w:proofErr w:type="spellEnd"/>
      <w:proofErr w:type="gramEnd"/>
      <w:r w:rsidRPr="009E5CB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E5CB7" w:rsidRPr="009E5CB7" w:rsidRDefault="009E5CB7" w:rsidP="009E5C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5CB7" w:rsidRPr="009E5CB7" w:rsidRDefault="009E5CB7" w:rsidP="009E5CB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E5CB7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Рассмотрено на заседании кафедры  </w:t>
      </w:r>
    </w:p>
    <w:p w:rsidR="009E5CB7" w:rsidRPr="009E5CB7" w:rsidRDefault="009E5CB7" w:rsidP="009E5CB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E5CB7">
        <w:rPr>
          <w:rFonts w:ascii="Times New Roman" w:hAnsi="Times New Roman" w:cs="Times New Roman"/>
          <w:i/>
          <w:iCs/>
          <w:sz w:val="24"/>
          <w:szCs w:val="24"/>
        </w:rPr>
        <w:t>протокол №____</w:t>
      </w:r>
      <w:r w:rsidRPr="009E5CB7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</w:t>
      </w:r>
      <w:r w:rsidRPr="009E5CB7">
        <w:rPr>
          <w:rFonts w:ascii="Times New Roman" w:hAnsi="Times New Roman" w:cs="Times New Roman"/>
          <w:i/>
          <w:iCs/>
          <w:sz w:val="24"/>
          <w:szCs w:val="24"/>
        </w:rPr>
        <w:t xml:space="preserve">от </w:t>
      </w:r>
      <w:r w:rsidRPr="009E5CB7">
        <w:rPr>
          <w:rFonts w:ascii="Times New Roman" w:hAnsi="Times New Roman" w:cs="Times New Roman"/>
          <w:i/>
          <w:iCs/>
          <w:sz w:val="24"/>
          <w:szCs w:val="24"/>
          <w:lang w:val="kk-KZ"/>
        </w:rPr>
        <w:t>«</w:t>
      </w:r>
      <w:r w:rsidRPr="009E5CB7">
        <w:rPr>
          <w:rFonts w:ascii="Times New Roman" w:hAnsi="Times New Roman" w:cs="Times New Roman"/>
          <w:i/>
          <w:iCs/>
          <w:sz w:val="24"/>
          <w:szCs w:val="24"/>
        </w:rPr>
        <w:t>___</w:t>
      </w:r>
      <w:r w:rsidRPr="009E5CB7">
        <w:rPr>
          <w:rFonts w:ascii="Times New Roman" w:hAnsi="Times New Roman" w:cs="Times New Roman"/>
          <w:i/>
          <w:iCs/>
          <w:sz w:val="24"/>
          <w:szCs w:val="24"/>
          <w:lang w:val="kk-KZ"/>
        </w:rPr>
        <w:t>»</w:t>
      </w:r>
      <w:r w:rsidRPr="009E5C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E5CB7">
        <w:rPr>
          <w:rFonts w:ascii="Times New Roman" w:hAnsi="Times New Roman" w:cs="Times New Roman"/>
          <w:i/>
          <w:iCs/>
          <w:sz w:val="24"/>
          <w:szCs w:val="24"/>
          <w:lang w:val="kk-KZ"/>
        </w:rPr>
        <w:t>«</w:t>
      </w:r>
      <w:r w:rsidRPr="009E5CB7">
        <w:rPr>
          <w:rFonts w:ascii="Times New Roman" w:hAnsi="Times New Roman" w:cs="Times New Roman"/>
          <w:i/>
          <w:iCs/>
          <w:sz w:val="24"/>
          <w:szCs w:val="24"/>
        </w:rPr>
        <w:t>_________</w:t>
      </w:r>
      <w:r w:rsidRPr="009E5CB7">
        <w:rPr>
          <w:rFonts w:ascii="Times New Roman" w:hAnsi="Times New Roman" w:cs="Times New Roman"/>
          <w:i/>
          <w:iCs/>
          <w:sz w:val="24"/>
          <w:szCs w:val="24"/>
          <w:lang w:val="kk-KZ"/>
        </w:rPr>
        <w:t>»</w:t>
      </w:r>
      <w:r w:rsidRPr="009E5CB7">
        <w:rPr>
          <w:rFonts w:ascii="Times New Roman" w:hAnsi="Times New Roman" w:cs="Times New Roman"/>
          <w:i/>
          <w:iCs/>
          <w:sz w:val="24"/>
          <w:szCs w:val="24"/>
        </w:rPr>
        <w:t xml:space="preserve">  201</w:t>
      </w:r>
      <w:r w:rsidR="004662F5" w:rsidRPr="00327F15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9E5CB7">
        <w:rPr>
          <w:rFonts w:ascii="Times New Roman" w:hAnsi="Times New Roman" w:cs="Times New Roman"/>
          <w:i/>
          <w:iCs/>
          <w:sz w:val="24"/>
          <w:szCs w:val="24"/>
        </w:rPr>
        <w:t xml:space="preserve"> г.</w:t>
      </w:r>
    </w:p>
    <w:p w:rsidR="009E5CB7" w:rsidRPr="009E5CB7" w:rsidRDefault="009E5CB7" w:rsidP="009E5C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E5CB7" w:rsidRPr="009E5CB7" w:rsidRDefault="009E5CB7" w:rsidP="009E5CB7">
      <w:pPr>
        <w:spacing w:after="0"/>
        <w:ind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9E5CB7">
        <w:rPr>
          <w:rFonts w:ascii="Times New Roman" w:hAnsi="Times New Roman" w:cs="Times New Roman"/>
          <w:b/>
          <w:bCs/>
          <w:sz w:val="24"/>
          <w:szCs w:val="24"/>
        </w:rPr>
        <w:t xml:space="preserve">Заведующая кафедрой географии, </w:t>
      </w:r>
    </w:p>
    <w:p w:rsidR="009E5CB7" w:rsidRPr="009E5CB7" w:rsidRDefault="009E5CB7" w:rsidP="009E5CB7">
      <w:pPr>
        <w:spacing w:after="0"/>
        <w:ind w:hanging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E5CB7">
        <w:rPr>
          <w:rFonts w:ascii="Times New Roman" w:hAnsi="Times New Roman" w:cs="Times New Roman"/>
          <w:b/>
          <w:bCs/>
          <w:sz w:val="24"/>
          <w:szCs w:val="24"/>
        </w:rPr>
        <w:t xml:space="preserve">землеустройства и кадастра </w:t>
      </w:r>
    </w:p>
    <w:p w:rsidR="009E5CB7" w:rsidRPr="009E5CB7" w:rsidRDefault="009E5CB7" w:rsidP="009E5CB7">
      <w:pPr>
        <w:spacing w:after="0"/>
        <w:ind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9E5CB7">
        <w:rPr>
          <w:rFonts w:ascii="Times New Roman" w:hAnsi="Times New Roman" w:cs="Times New Roman"/>
          <w:b/>
          <w:bCs/>
          <w:sz w:val="24"/>
          <w:szCs w:val="24"/>
          <w:lang w:val="kk-KZ"/>
        </w:rPr>
        <w:t>д</w:t>
      </w:r>
      <w:r w:rsidRPr="009E5CB7">
        <w:rPr>
          <w:rFonts w:ascii="Times New Roman" w:hAnsi="Times New Roman" w:cs="Times New Roman"/>
          <w:b/>
          <w:bCs/>
          <w:sz w:val="24"/>
          <w:szCs w:val="24"/>
        </w:rPr>
        <w:t xml:space="preserve">.г.н., </w:t>
      </w:r>
      <w:r w:rsidRPr="009E5CB7">
        <w:rPr>
          <w:rFonts w:ascii="Times New Roman" w:hAnsi="Times New Roman" w:cs="Times New Roman"/>
          <w:b/>
          <w:bCs/>
          <w:sz w:val="24"/>
          <w:szCs w:val="24"/>
          <w:lang w:val="kk-KZ"/>
        </w:rPr>
        <w:t>и.о. профессора</w:t>
      </w:r>
      <w:r w:rsidRPr="009E5CB7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9E5CB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</w:t>
      </w:r>
      <w:r w:rsidRPr="009E5CB7">
        <w:rPr>
          <w:rFonts w:ascii="Times New Roman" w:hAnsi="Times New Roman" w:cs="Times New Roman"/>
          <w:b/>
          <w:bCs/>
          <w:sz w:val="24"/>
          <w:szCs w:val="24"/>
        </w:rPr>
        <w:t xml:space="preserve">          Г.Н. Нюсупова</w:t>
      </w:r>
    </w:p>
    <w:p w:rsidR="009E5CB7" w:rsidRPr="009E5CB7" w:rsidRDefault="009E5CB7" w:rsidP="009E5CB7">
      <w:pPr>
        <w:spacing w:after="0"/>
        <w:ind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9E5CB7" w:rsidRPr="009E5CB7" w:rsidRDefault="009E5CB7" w:rsidP="009E5CB7">
      <w:pPr>
        <w:spacing w:after="0"/>
        <w:ind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9E5CB7">
        <w:rPr>
          <w:rFonts w:ascii="Times New Roman" w:hAnsi="Times New Roman" w:cs="Times New Roman"/>
          <w:b/>
          <w:bCs/>
          <w:sz w:val="24"/>
          <w:szCs w:val="24"/>
        </w:rPr>
        <w:t>Лектор</w:t>
      </w:r>
    </w:p>
    <w:p w:rsidR="009E5CB7" w:rsidRPr="009E5CB7" w:rsidRDefault="009E5CB7" w:rsidP="009E5CB7">
      <w:pPr>
        <w:spacing w:after="0"/>
        <w:ind w:hanging="360"/>
        <w:rPr>
          <w:rFonts w:ascii="Times New Roman" w:hAnsi="Times New Roman" w:cs="Times New Roman"/>
          <w:sz w:val="24"/>
          <w:szCs w:val="24"/>
        </w:rPr>
      </w:pPr>
      <w:r w:rsidRPr="009E5CB7">
        <w:rPr>
          <w:rFonts w:ascii="Times New Roman" w:hAnsi="Times New Roman" w:cs="Times New Roman"/>
          <w:b/>
          <w:bCs/>
          <w:sz w:val="24"/>
          <w:szCs w:val="24"/>
        </w:rPr>
        <w:t xml:space="preserve">к.г.н., профессор </w:t>
      </w:r>
      <w:proofErr w:type="spellStart"/>
      <w:r w:rsidRPr="009E5CB7">
        <w:rPr>
          <w:rFonts w:ascii="Times New Roman" w:hAnsi="Times New Roman" w:cs="Times New Roman"/>
          <w:b/>
          <w:bCs/>
          <w:sz w:val="24"/>
          <w:szCs w:val="24"/>
        </w:rPr>
        <w:t>КазГУ</w:t>
      </w:r>
      <w:proofErr w:type="spellEnd"/>
      <w:r w:rsidRPr="009E5C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А.Т. </w:t>
      </w:r>
      <w:proofErr w:type="spellStart"/>
      <w:r w:rsidRPr="009E5CB7">
        <w:rPr>
          <w:rFonts w:ascii="Times New Roman" w:hAnsi="Times New Roman" w:cs="Times New Roman"/>
          <w:b/>
          <w:sz w:val="24"/>
          <w:szCs w:val="24"/>
        </w:rPr>
        <w:t>Темирбеков</w:t>
      </w:r>
      <w:proofErr w:type="spellEnd"/>
    </w:p>
    <w:p w:rsidR="00DD21B1" w:rsidRPr="009E5CB7" w:rsidRDefault="00DD21B1" w:rsidP="009E5CB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D21B1" w:rsidRPr="009E5CB7" w:rsidSect="00E91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5196"/>
    <w:multiLevelType w:val="hybridMultilevel"/>
    <w:tmpl w:val="7A5EE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448B9"/>
    <w:multiLevelType w:val="hybridMultilevel"/>
    <w:tmpl w:val="5CB629E8"/>
    <w:lvl w:ilvl="0" w:tplc="05608D9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3273C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6AF74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4E7ED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6E786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248F0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7696E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CE141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FC37A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3A56ED"/>
    <w:multiLevelType w:val="hybridMultilevel"/>
    <w:tmpl w:val="043CB1D0"/>
    <w:lvl w:ilvl="0" w:tplc="1D86138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0CC23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06A1A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629A5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E83D8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44327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C2B0E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5C111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4479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6942D2"/>
    <w:multiLevelType w:val="hybridMultilevel"/>
    <w:tmpl w:val="8F589DB4"/>
    <w:lvl w:ilvl="0" w:tplc="A456FF4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4E874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04B37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F6473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3A0EE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72FB8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94FEB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1A54D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1215D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131AEC"/>
    <w:multiLevelType w:val="hybridMultilevel"/>
    <w:tmpl w:val="161EBF84"/>
    <w:lvl w:ilvl="0" w:tplc="9D1E083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C02EF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F2D87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C47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100C2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1CCD4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1C133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E01BB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826BF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FE013C"/>
    <w:multiLevelType w:val="hybridMultilevel"/>
    <w:tmpl w:val="03FAC92E"/>
    <w:lvl w:ilvl="0" w:tplc="F9EEBA8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5D5415"/>
    <w:multiLevelType w:val="hybridMultilevel"/>
    <w:tmpl w:val="5A7CB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502EFE"/>
    <w:multiLevelType w:val="hybridMultilevel"/>
    <w:tmpl w:val="6B563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B2D2C"/>
    <w:rsid w:val="00327F15"/>
    <w:rsid w:val="004006F7"/>
    <w:rsid w:val="004662F5"/>
    <w:rsid w:val="00776FB8"/>
    <w:rsid w:val="009E5CB7"/>
    <w:rsid w:val="00DD21B1"/>
    <w:rsid w:val="00E9116E"/>
    <w:rsid w:val="00EB2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6E"/>
  </w:style>
  <w:style w:type="paragraph" w:styleId="1">
    <w:name w:val="heading 1"/>
    <w:basedOn w:val="a"/>
    <w:next w:val="a"/>
    <w:link w:val="10"/>
    <w:qFormat/>
    <w:rsid w:val="009E5CB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E5CB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CB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9E5CB7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footer"/>
    <w:basedOn w:val="a"/>
    <w:link w:val="a4"/>
    <w:semiHidden/>
    <w:unhideWhenUsed/>
    <w:rsid w:val="009E5C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semiHidden/>
    <w:rsid w:val="009E5CB7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9E5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seifullin</dc:creator>
  <cp:lastModifiedBy>adm</cp:lastModifiedBy>
  <cp:revision>3</cp:revision>
  <dcterms:created xsi:type="dcterms:W3CDTF">2015-09-25T10:29:00Z</dcterms:created>
  <dcterms:modified xsi:type="dcterms:W3CDTF">2015-09-25T10:31:00Z</dcterms:modified>
</cp:coreProperties>
</file>